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D5A3D" w14:textId="6C4B6210" w:rsidR="00576E39" w:rsidRDefault="00576E39" w:rsidP="00576E39">
      <w:pPr>
        <w:shd w:val="clear" w:color="auto" w:fill="FFFFFF"/>
        <w:bidi w:val="0"/>
        <w:spacing w:before="100" w:beforeAutospacing="1" w:after="100" w:afterAutospacing="1" w:line="240" w:lineRule="auto"/>
        <w:outlineLvl w:val="0"/>
        <w:rPr>
          <w:rFonts w:ascii="Arial" w:eastAsia="Times New Roman" w:hAnsi="Arial" w:cs="Arial"/>
          <w:color w:val="263744"/>
          <w:kern w:val="36"/>
          <w:sz w:val="36"/>
          <w:szCs w:val="36"/>
        </w:rPr>
      </w:pPr>
      <w:bookmarkStart w:id="0" w:name="_GoBack"/>
      <w:bookmarkEnd w:id="0"/>
    </w:p>
    <w:p w14:paraId="7D7BCD38" w14:textId="77777777" w:rsidR="00E8434D" w:rsidRPr="00F87A8D" w:rsidRDefault="00E8434D" w:rsidP="00576E39">
      <w:pPr>
        <w:shd w:val="clear" w:color="auto" w:fill="FFFFFF"/>
        <w:bidi w:val="0"/>
        <w:spacing w:before="100" w:beforeAutospacing="1" w:after="100" w:afterAutospacing="1" w:line="240" w:lineRule="auto"/>
        <w:outlineLvl w:val="0"/>
        <w:rPr>
          <w:rFonts w:ascii="Arial" w:eastAsia="Times New Roman" w:hAnsi="Arial" w:cs="Arial"/>
          <w:color w:val="263744"/>
          <w:kern w:val="36"/>
          <w:sz w:val="36"/>
          <w:szCs w:val="36"/>
        </w:rPr>
      </w:pPr>
      <w:r w:rsidRPr="00F87A8D">
        <w:rPr>
          <w:rFonts w:ascii="Arial" w:eastAsia="Times New Roman" w:hAnsi="Arial" w:cs="Arial"/>
          <w:color w:val="263744"/>
          <w:kern w:val="36"/>
          <w:sz w:val="36"/>
          <w:szCs w:val="36"/>
        </w:rPr>
        <w:t>Mutasem Azmi Al-Karablieh</w:t>
      </w:r>
    </w:p>
    <w:p w14:paraId="117CCF3D" w14:textId="24FBF0AA" w:rsidR="00E8434D" w:rsidRPr="00F87A8D" w:rsidRDefault="00E8434D" w:rsidP="00E8434D">
      <w:pPr>
        <w:bidi w:val="0"/>
        <w:spacing w:after="0" w:line="240" w:lineRule="auto"/>
        <w:jc w:val="center"/>
        <w:rPr>
          <w:rFonts w:ascii="Arial" w:eastAsia="Times New Roman" w:hAnsi="Arial" w:cs="Arial"/>
          <w:color w:val="6D6D6D"/>
          <w:sz w:val="21"/>
          <w:szCs w:val="21"/>
          <w:shd w:val="clear" w:color="auto" w:fill="FFFFFF"/>
        </w:rPr>
      </w:pPr>
      <w:r w:rsidRPr="00F87A8D">
        <w:rPr>
          <w:rFonts w:ascii="Arial" w:eastAsia="Times New Roman" w:hAnsi="Arial" w:cs="Arial"/>
          <w:color w:val="6D6D6D"/>
          <w:sz w:val="21"/>
          <w:szCs w:val="21"/>
          <w:shd w:val="clear" w:color="auto" w:fill="FFFFFF"/>
        </w:rPr>
        <w:t xml:space="preserve">                                               </w:t>
      </w:r>
      <w:r w:rsidR="00385FAE">
        <w:rPr>
          <w:rFonts w:ascii="Arial" w:eastAsia="Times New Roman" w:hAnsi="Arial" w:cs="Arial"/>
          <w:color w:val="6D6D6D"/>
          <w:sz w:val="21"/>
          <w:szCs w:val="21"/>
          <w:shd w:val="clear" w:color="auto" w:fill="FFFFFF"/>
        </w:rPr>
        <w:t>Assistant Professor</w:t>
      </w:r>
      <w:r w:rsidRPr="00F87A8D">
        <w:rPr>
          <w:rFonts w:ascii="Arial" w:eastAsia="Times New Roman" w:hAnsi="Arial" w:cs="Arial"/>
          <w:color w:val="6D6D6D"/>
          <w:sz w:val="21"/>
          <w:szCs w:val="21"/>
          <w:shd w:val="clear" w:color="auto" w:fill="FFFFFF"/>
        </w:rPr>
        <w:t xml:space="preserve">, </w:t>
      </w:r>
      <w:r w:rsidR="00792F0C">
        <w:rPr>
          <w:rFonts w:ascii="Arial" w:eastAsia="Times New Roman" w:hAnsi="Arial" w:cs="Arial"/>
          <w:color w:val="6D6D6D"/>
          <w:sz w:val="21"/>
          <w:szCs w:val="21"/>
          <w:shd w:val="clear" w:color="auto" w:fill="FFFFFF"/>
        </w:rPr>
        <w:t xml:space="preserve">The </w:t>
      </w:r>
      <w:r w:rsidR="00792F0C" w:rsidRPr="00F87A8D">
        <w:rPr>
          <w:rFonts w:ascii="Arial" w:eastAsia="Times New Roman" w:hAnsi="Arial" w:cs="Arial"/>
          <w:color w:val="6D6D6D"/>
          <w:sz w:val="21"/>
          <w:szCs w:val="21"/>
          <w:shd w:val="clear" w:color="auto" w:fill="FFFFFF"/>
        </w:rPr>
        <w:t>university</w:t>
      </w:r>
      <w:r w:rsidR="00792F0C">
        <w:rPr>
          <w:rFonts w:ascii="Arial" w:eastAsia="Times New Roman" w:hAnsi="Arial" w:cs="Arial"/>
          <w:color w:val="6D6D6D"/>
          <w:sz w:val="21"/>
          <w:szCs w:val="21"/>
          <w:shd w:val="clear" w:color="auto" w:fill="FFFFFF"/>
        </w:rPr>
        <w:t xml:space="preserve"> </w:t>
      </w:r>
      <w:proofErr w:type="gramStart"/>
      <w:r w:rsidR="00792F0C">
        <w:rPr>
          <w:rFonts w:ascii="Arial" w:eastAsia="Times New Roman" w:hAnsi="Arial" w:cs="Arial"/>
          <w:color w:val="6D6D6D"/>
          <w:sz w:val="21"/>
          <w:szCs w:val="21"/>
          <w:shd w:val="clear" w:color="auto" w:fill="FFFFFF"/>
        </w:rPr>
        <w:t>Of</w:t>
      </w:r>
      <w:proofErr w:type="gramEnd"/>
      <w:r w:rsidR="00792F0C">
        <w:rPr>
          <w:rFonts w:ascii="Arial" w:eastAsia="Times New Roman" w:hAnsi="Arial" w:cs="Arial"/>
          <w:color w:val="6D6D6D"/>
          <w:sz w:val="21"/>
          <w:szCs w:val="21"/>
          <w:shd w:val="clear" w:color="auto" w:fill="FFFFFF"/>
        </w:rPr>
        <w:t xml:space="preserve"> </w:t>
      </w:r>
      <w:r w:rsidRPr="00F87A8D">
        <w:rPr>
          <w:rFonts w:ascii="Arial" w:eastAsia="Times New Roman" w:hAnsi="Arial" w:cs="Arial"/>
          <w:color w:val="6D6D6D"/>
          <w:sz w:val="21"/>
          <w:szCs w:val="21"/>
          <w:shd w:val="clear" w:color="auto" w:fill="FFFFFF"/>
        </w:rPr>
        <w:t>Jordan, Jordan</w:t>
      </w:r>
    </w:p>
    <w:p w14:paraId="7A209527" w14:textId="65C5B2D3" w:rsidR="00792F0C" w:rsidRPr="00B83F77" w:rsidRDefault="00E8434D" w:rsidP="00E8434D">
      <w:pPr>
        <w:bidi w:val="0"/>
        <w:spacing w:after="0" w:line="240" w:lineRule="auto"/>
        <w:jc w:val="center"/>
        <w:rPr>
          <w:rFonts w:ascii="Arial" w:eastAsia="Times New Roman" w:hAnsi="Arial" w:cs="Arial"/>
          <w:color w:val="6D6D6D"/>
          <w:sz w:val="21"/>
          <w:szCs w:val="21"/>
          <w:shd w:val="clear" w:color="auto" w:fill="FFFFFF"/>
        </w:rPr>
      </w:pPr>
      <w:r w:rsidRPr="00F87A8D">
        <w:rPr>
          <w:rFonts w:ascii="Arial" w:eastAsia="Times New Roman" w:hAnsi="Arial" w:cs="Arial"/>
          <w:color w:val="6D6D6D"/>
          <w:sz w:val="21"/>
          <w:szCs w:val="21"/>
          <w:shd w:val="clear" w:color="auto" w:fill="FFFFFF"/>
        </w:rPr>
        <w:t xml:space="preserve">       </w:t>
      </w:r>
      <w:r w:rsidR="00385FAE">
        <w:rPr>
          <w:rFonts w:ascii="Arial" w:eastAsia="Times New Roman" w:hAnsi="Arial" w:cs="Arial"/>
          <w:color w:val="6D6D6D"/>
          <w:sz w:val="21"/>
          <w:szCs w:val="21"/>
          <w:shd w:val="clear" w:color="auto" w:fill="FFFFFF"/>
        </w:rPr>
        <w:t xml:space="preserve">   </w:t>
      </w:r>
      <w:r w:rsidRPr="00F87A8D">
        <w:rPr>
          <w:rFonts w:ascii="Arial" w:eastAsia="Times New Roman" w:hAnsi="Arial" w:cs="Arial"/>
          <w:color w:val="6D6D6D"/>
          <w:sz w:val="21"/>
          <w:szCs w:val="21"/>
          <w:shd w:val="clear" w:color="auto" w:fill="FFFFFF"/>
        </w:rPr>
        <w:t xml:space="preserve"> </w:t>
      </w:r>
      <w:r w:rsidR="00792F0C" w:rsidRPr="00B83F77">
        <w:rPr>
          <w:rFonts w:ascii="Arial" w:eastAsia="Times New Roman" w:hAnsi="Arial" w:cs="Arial"/>
          <w:color w:val="6D6D6D"/>
          <w:sz w:val="21"/>
          <w:szCs w:val="21"/>
          <w:shd w:val="clear" w:color="auto" w:fill="FFFFFF"/>
        </w:rPr>
        <w:fldChar w:fldCharType="begin"/>
      </w:r>
      <w:r w:rsidR="00792F0C" w:rsidRPr="00B83F77">
        <w:rPr>
          <w:rFonts w:ascii="Arial" w:eastAsia="Times New Roman" w:hAnsi="Arial" w:cs="Arial"/>
          <w:color w:val="6D6D6D"/>
          <w:sz w:val="21"/>
          <w:szCs w:val="21"/>
          <w:shd w:val="clear" w:color="auto" w:fill="FFFFFF"/>
        </w:rPr>
        <w:instrText xml:space="preserve"> HYPERLINK "Tel:+962 6 535500, Ext,27025</w:instrText>
      </w:r>
    </w:p>
    <w:p w14:paraId="4F06EC7B" w14:textId="77777777" w:rsidR="00792F0C" w:rsidRPr="00B83F77" w:rsidRDefault="00792F0C" w:rsidP="00E8434D">
      <w:pPr>
        <w:bidi w:val="0"/>
        <w:spacing w:after="0" w:line="240" w:lineRule="auto"/>
        <w:jc w:val="center"/>
        <w:rPr>
          <w:rFonts w:ascii="Arial" w:hAnsi="Arial" w:cs="Arial"/>
          <w:color w:val="6D6D6D"/>
          <w:sz w:val="21"/>
          <w:szCs w:val="21"/>
          <w:shd w:val="clear" w:color="auto" w:fill="FFFFFF"/>
        </w:rPr>
      </w:pPr>
      <w:r w:rsidRPr="00B83F77">
        <w:rPr>
          <w:rFonts w:ascii="Arial" w:eastAsia="Times New Roman" w:hAnsi="Arial" w:cs="Arial"/>
          <w:color w:val="6D6D6D"/>
          <w:sz w:val="21"/>
          <w:szCs w:val="21"/>
          <w:shd w:val="clear" w:color="auto" w:fill="FFFFFF"/>
        </w:rPr>
        <w:instrText xml:space="preserve">" </w:instrText>
      </w:r>
      <w:r w:rsidRPr="00B83F77">
        <w:rPr>
          <w:rFonts w:ascii="Arial" w:eastAsia="Times New Roman" w:hAnsi="Arial" w:cs="Arial"/>
          <w:color w:val="6D6D6D"/>
          <w:sz w:val="21"/>
          <w:szCs w:val="21"/>
          <w:shd w:val="clear" w:color="auto" w:fill="FFFFFF"/>
        </w:rPr>
        <w:fldChar w:fldCharType="separate"/>
      </w:r>
      <w:r w:rsidRPr="00B83F77">
        <w:rPr>
          <w:rFonts w:ascii="Arial" w:hAnsi="Arial" w:cs="Arial"/>
          <w:color w:val="6D6D6D"/>
          <w:sz w:val="21"/>
          <w:szCs w:val="21"/>
          <w:shd w:val="clear" w:color="auto" w:fill="FFFFFF"/>
        </w:rPr>
        <w:t>Tel:+962 6 535500, Ext,27025</w:t>
      </w:r>
    </w:p>
    <w:p w14:paraId="6F2718C1" w14:textId="7C778687" w:rsidR="00E8434D" w:rsidRPr="00F87A8D" w:rsidRDefault="00792F0C" w:rsidP="00E8434D">
      <w:pPr>
        <w:bidi w:val="0"/>
        <w:spacing w:after="0" w:line="240" w:lineRule="auto"/>
        <w:jc w:val="center"/>
        <w:rPr>
          <w:rFonts w:ascii="Arial" w:eastAsia="Times New Roman" w:hAnsi="Arial" w:cs="Arial"/>
          <w:color w:val="6D6D6D"/>
          <w:sz w:val="21"/>
          <w:szCs w:val="21"/>
          <w:shd w:val="clear" w:color="auto" w:fill="FFFFFF"/>
        </w:rPr>
      </w:pPr>
      <w:r w:rsidRPr="00B83F77">
        <w:rPr>
          <w:rFonts w:ascii="Arial" w:eastAsia="Times New Roman" w:hAnsi="Arial" w:cs="Arial"/>
          <w:color w:val="6D6D6D"/>
          <w:sz w:val="21"/>
          <w:szCs w:val="21"/>
          <w:shd w:val="clear" w:color="auto" w:fill="FFFFFF"/>
        </w:rPr>
        <w:fldChar w:fldCharType="end"/>
      </w:r>
      <w:r w:rsidR="00E8434D" w:rsidRPr="00F87A8D">
        <w:rPr>
          <w:rFonts w:ascii="Arial" w:eastAsia="Times New Roman" w:hAnsi="Arial" w:cs="Arial"/>
          <w:color w:val="6D6D6D"/>
          <w:sz w:val="21"/>
          <w:szCs w:val="21"/>
          <w:shd w:val="clear" w:color="auto" w:fill="FFFFFF"/>
        </w:rPr>
        <w:t>Mobil: +962 79 6447344</w:t>
      </w:r>
    </w:p>
    <w:p w14:paraId="49ED9242" w14:textId="384CE6A1" w:rsidR="00E8434D" w:rsidRPr="00F87A8D" w:rsidRDefault="00E8434D" w:rsidP="00E8434D">
      <w:pPr>
        <w:bidi w:val="0"/>
        <w:spacing w:after="0" w:line="240" w:lineRule="auto"/>
        <w:jc w:val="center"/>
        <w:rPr>
          <w:rFonts w:ascii="Arial" w:eastAsia="Times New Roman" w:hAnsi="Arial" w:cs="Arial"/>
          <w:color w:val="6D6D6D"/>
          <w:sz w:val="21"/>
          <w:szCs w:val="21"/>
          <w:shd w:val="clear" w:color="auto" w:fill="FFFFFF"/>
        </w:rPr>
      </w:pPr>
      <w:r w:rsidRPr="00F87A8D">
        <w:rPr>
          <w:rFonts w:ascii="Arial" w:eastAsia="Times New Roman" w:hAnsi="Arial" w:cs="Arial"/>
          <w:color w:val="6D6D6D"/>
          <w:sz w:val="21"/>
          <w:szCs w:val="21"/>
          <w:shd w:val="clear" w:color="auto" w:fill="FFFFFF"/>
        </w:rPr>
        <w:t xml:space="preserve">       </w:t>
      </w:r>
      <w:proofErr w:type="spellStart"/>
      <w:r w:rsidRPr="00F87A8D">
        <w:rPr>
          <w:rFonts w:ascii="Arial" w:eastAsia="Times New Roman" w:hAnsi="Arial" w:cs="Arial"/>
          <w:color w:val="6D6D6D"/>
          <w:sz w:val="21"/>
          <w:szCs w:val="21"/>
          <w:shd w:val="clear" w:color="auto" w:fill="FFFFFF"/>
        </w:rPr>
        <w:t>Email:m.karablieh@ju.edu.jo</w:t>
      </w:r>
      <w:proofErr w:type="spellEnd"/>
    </w:p>
    <w:p w14:paraId="329A59E8" w14:textId="77777777" w:rsidR="00E8434D" w:rsidRPr="00F87A8D" w:rsidRDefault="00E8434D" w:rsidP="00E8434D">
      <w:pPr>
        <w:bidi w:val="0"/>
        <w:spacing w:after="0" w:line="240" w:lineRule="auto"/>
        <w:jc w:val="center"/>
        <w:rPr>
          <w:rFonts w:ascii="Arial" w:eastAsia="Times New Roman" w:hAnsi="Arial" w:cs="Arial"/>
          <w:color w:val="6D6D6D"/>
          <w:sz w:val="21"/>
          <w:szCs w:val="21"/>
          <w:shd w:val="clear" w:color="auto" w:fill="FFFFFF"/>
        </w:rPr>
      </w:pPr>
    </w:p>
    <w:p w14:paraId="6677EB7A" w14:textId="1F00EA0B" w:rsidR="00E8434D" w:rsidRDefault="00E8434D" w:rsidP="00E8434D">
      <w:pPr>
        <w:spacing w:after="0" w:line="360" w:lineRule="auto"/>
        <w:jc w:val="right"/>
        <w:rPr>
          <w:rFonts w:ascii="Arial" w:eastAsia="Times New Roman" w:hAnsi="Arial" w:cs="Arial"/>
          <w:color w:val="263744"/>
          <w:kern w:val="36"/>
          <w:sz w:val="32"/>
          <w:szCs w:val="32"/>
          <w:u w:val="single"/>
        </w:rPr>
      </w:pPr>
      <w:r w:rsidRPr="00F87A8D">
        <w:rPr>
          <w:rFonts w:ascii="Arial" w:eastAsia="Times New Roman" w:hAnsi="Arial" w:cs="Arial"/>
          <w:color w:val="263744"/>
          <w:kern w:val="36"/>
          <w:sz w:val="32"/>
          <w:szCs w:val="32"/>
          <w:u w:val="single"/>
        </w:rPr>
        <w:t>Experience:</w:t>
      </w:r>
    </w:p>
    <w:p w14:paraId="0CCB81D5" w14:textId="0159D8FC" w:rsidR="00F27855" w:rsidRPr="00F87A8D" w:rsidRDefault="00B94488" w:rsidP="00F27855">
      <w:pPr>
        <w:spacing w:after="0" w:line="360" w:lineRule="auto"/>
        <w:jc w:val="right"/>
        <w:rPr>
          <w:rFonts w:ascii="Times New Roman" w:eastAsia="Times New Roman" w:hAnsi="Times New Roman" w:cs="Times New Roman"/>
          <w:b/>
          <w:bCs/>
          <w:sz w:val="28"/>
          <w:szCs w:val="28"/>
          <w:rtl/>
          <w:lang w:bidi="ar-JO"/>
        </w:rPr>
      </w:pPr>
      <w:r>
        <w:rPr>
          <w:rFonts w:ascii="Times New Roman" w:eastAsia="Times New Roman" w:hAnsi="Times New Roman" w:cs="Times New Roman"/>
          <w:sz w:val="32"/>
          <w:szCs w:val="32"/>
          <w:lang w:bidi="ar-JO"/>
        </w:rPr>
        <w:t>2011</w:t>
      </w:r>
      <w:r w:rsidR="00F27855" w:rsidRPr="00F87A8D">
        <w:rPr>
          <w:rFonts w:ascii="Times New Roman" w:eastAsia="Times New Roman" w:hAnsi="Times New Roman" w:cs="Times New Roman"/>
          <w:sz w:val="32"/>
          <w:szCs w:val="32"/>
          <w:lang w:bidi="ar-JO"/>
        </w:rPr>
        <w:t>-</w:t>
      </w:r>
      <w:r w:rsidR="009E2110">
        <w:rPr>
          <w:rFonts w:ascii="Times New Roman" w:eastAsia="Times New Roman" w:hAnsi="Times New Roman" w:cs="Times New Roman"/>
          <w:sz w:val="32"/>
          <w:szCs w:val="32"/>
          <w:lang w:bidi="ar-JO"/>
        </w:rPr>
        <w:t xml:space="preserve"> </w:t>
      </w:r>
      <w:r>
        <w:rPr>
          <w:rFonts w:ascii="Times New Roman" w:eastAsia="Times New Roman" w:hAnsi="Times New Roman" w:cs="Times New Roman"/>
          <w:sz w:val="32"/>
          <w:szCs w:val="32"/>
          <w:lang w:bidi="ar-JO"/>
        </w:rPr>
        <w:t xml:space="preserve">till </w:t>
      </w:r>
      <w:r w:rsidRPr="00385FAE">
        <w:rPr>
          <w:rFonts w:ascii="Times New Roman" w:eastAsia="Times New Roman" w:hAnsi="Times New Roman" w:cs="Times New Roman"/>
          <w:sz w:val="32"/>
          <w:szCs w:val="32"/>
          <w:lang w:bidi="ar-JO"/>
        </w:rPr>
        <w:t>now</w:t>
      </w:r>
      <w:r w:rsidR="00385FAE" w:rsidRPr="00385FAE">
        <w:rPr>
          <w:rFonts w:ascii="Times New Roman" w:eastAsia="Times New Roman" w:hAnsi="Times New Roman" w:cs="Times New Roman"/>
          <w:sz w:val="28"/>
          <w:szCs w:val="28"/>
          <w:lang w:bidi="ar-JO"/>
        </w:rPr>
        <w:t xml:space="preserve"> </w:t>
      </w:r>
      <w:r w:rsidR="00385FAE" w:rsidRPr="007D0A0C">
        <w:rPr>
          <w:rFonts w:ascii="Times New Roman" w:eastAsia="Times New Roman" w:hAnsi="Times New Roman" w:cs="Times New Roman"/>
          <w:b/>
          <w:bCs/>
          <w:sz w:val="28"/>
          <w:szCs w:val="28"/>
          <w:lang w:bidi="ar-JO"/>
        </w:rPr>
        <w:t>Assistant Professor</w:t>
      </w:r>
      <w:r w:rsidR="00385FAE">
        <w:rPr>
          <w:rFonts w:ascii="Times New Roman" w:eastAsia="Times New Roman" w:hAnsi="Times New Roman" w:cs="Times New Roman"/>
          <w:sz w:val="28"/>
          <w:szCs w:val="28"/>
          <w:lang w:bidi="ar-JO"/>
        </w:rPr>
        <w:t xml:space="preserve"> (</w:t>
      </w:r>
      <w:r w:rsidR="00DA2D77">
        <w:rPr>
          <w:rFonts w:ascii="Times New Roman" w:eastAsia="Times New Roman" w:hAnsi="Times New Roman" w:cs="Times New Roman"/>
          <w:sz w:val="28"/>
          <w:szCs w:val="28"/>
          <w:lang w:bidi="ar-JO"/>
        </w:rPr>
        <w:t>I</w:t>
      </w:r>
      <w:r w:rsidR="00385FAE">
        <w:rPr>
          <w:rFonts w:ascii="Times New Roman" w:eastAsia="Times New Roman" w:hAnsi="Times New Roman" w:cs="Times New Roman"/>
          <w:sz w:val="28"/>
          <w:szCs w:val="28"/>
          <w:lang w:bidi="ar-JO"/>
        </w:rPr>
        <w:t>nterior Design)</w:t>
      </w:r>
      <w:r w:rsidRPr="00F87A8D">
        <w:rPr>
          <w:rFonts w:ascii="Times New Roman" w:eastAsia="Times New Roman" w:hAnsi="Times New Roman" w:cs="Times New Roman"/>
          <w:sz w:val="28"/>
          <w:szCs w:val="28"/>
          <w:lang w:bidi="ar-JO"/>
        </w:rPr>
        <w:t xml:space="preserve"> in visual Arts Department</w:t>
      </w:r>
      <w:r>
        <w:rPr>
          <w:rFonts w:ascii="Times New Roman" w:eastAsia="Times New Roman" w:hAnsi="Times New Roman" w:cs="Times New Roman"/>
          <w:sz w:val="28"/>
          <w:szCs w:val="28"/>
          <w:lang w:bidi="ar-JO"/>
        </w:rPr>
        <w:t xml:space="preserve"> </w:t>
      </w:r>
      <w:proofErr w:type="gramStart"/>
      <w:r>
        <w:rPr>
          <w:rFonts w:ascii="Times New Roman" w:eastAsia="Times New Roman" w:hAnsi="Times New Roman" w:cs="Times New Roman"/>
          <w:sz w:val="28"/>
          <w:szCs w:val="28"/>
          <w:lang w:bidi="ar-JO"/>
        </w:rPr>
        <w:t>The</w:t>
      </w:r>
      <w:proofErr w:type="gramEnd"/>
      <w:r>
        <w:rPr>
          <w:rFonts w:ascii="Times New Roman" w:eastAsia="Times New Roman" w:hAnsi="Times New Roman" w:cs="Times New Roman"/>
          <w:sz w:val="28"/>
          <w:szCs w:val="28"/>
          <w:lang w:bidi="ar-JO"/>
        </w:rPr>
        <w:t xml:space="preserve"> University Of Jordan</w:t>
      </w:r>
      <w:r w:rsidRPr="00F87A8D">
        <w:rPr>
          <w:rFonts w:ascii="Times New Roman" w:eastAsia="Times New Roman" w:hAnsi="Times New Roman" w:cs="Times New Roman"/>
          <w:sz w:val="28"/>
          <w:szCs w:val="28"/>
          <w:lang w:bidi="ar-JO"/>
        </w:rPr>
        <w:t xml:space="preserve">.  </w:t>
      </w:r>
      <w:r>
        <w:rPr>
          <w:rFonts w:ascii="Times New Roman" w:eastAsia="Times New Roman" w:hAnsi="Times New Roman" w:cs="Times New Roman"/>
          <w:sz w:val="28"/>
          <w:szCs w:val="28"/>
          <w:lang w:bidi="ar-JO"/>
        </w:rPr>
        <w:t xml:space="preserve">    </w:t>
      </w:r>
    </w:p>
    <w:p w14:paraId="21918B21" w14:textId="77777777" w:rsidR="00E8434D" w:rsidRPr="00F87A8D" w:rsidRDefault="00E8434D" w:rsidP="00E8434D">
      <w:pPr>
        <w:spacing w:after="0" w:line="360" w:lineRule="auto"/>
        <w:jc w:val="right"/>
        <w:rPr>
          <w:rFonts w:ascii="Times New Roman" w:eastAsia="Times New Roman" w:hAnsi="Times New Roman" w:cs="Times New Roman"/>
          <w:b/>
          <w:bCs/>
          <w:sz w:val="28"/>
          <w:szCs w:val="28"/>
          <w:rtl/>
          <w:lang w:bidi="ar-JO"/>
        </w:rPr>
      </w:pPr>
      <w:r w:rsidRPr="00F87A8D">
        <w:rPr>
          <w:rFonts w:ascii="Times New Roman" w:eastAsia="Times New Roman" w:hAnsi="Times New Roman" w:cs="Times New Roman"/>
          <w:sz w:val="32"/>
          <w:szCs w:val="32"/>
          <w:lang w:bidi="ar-JO"/>
        </w:rPr>
        <w:t xml:space="preserve">2016-2017: </w:t>
      </w:r>
      <w:r w:rsidRPr="00F87A8D">
        <w:rPr>
          <w:rFonts w:ascii="Times New Roman" w:eastAsia="Times New Roman" w:hAnsi="Times New Roman" w:cs="Times New Roman"/>
          <w:b/>
          <w:bCs/>
          <w:sz w:val="28"/>
          <w:szCs w:val="28"/>
          <w:lang w:bidi="ar-JO"/>
        </w:rPr>
        <w:t>Assistant Dean for students Affairs of Faculty of                                    Arts and Design.</w:t>
      </w:r>
    </w:p>
    <w:p w14:paraId="129A3E87" w14:textId="77777777" w:rsidR="00E8434D" w:rsidRPr="00F87A8D" w:rsidRDefault="00E8434D" w:rsidP="00E8434D">
      <w:pPr>
        <w:spacing w:after="0" w:line="360" w:lineRule="auto"/>
        <w:jc w:val="right"/>
        <w:rPr>
          <w:rFonts w:ascii="Times New Roman" w:eastAsia="Times New Roman" w:hAnsi="Times New Roman" w:cs="Times New Roman"/>
          <w:b/>
          <w:bCs/>
          <w:sz w:val="28"/>
          <w:szCs w:val="28"/>
          <w:rtl/>
          <w:lang w:bidi="ar-JO"/>
        </w:rPr>
      </w:pPr>
      <w:r w:rsidRPr="00F87A8D">
        <w:rPr>
          <w:rFonts w:ascii="Times New Roman" w:eastAsia="Times New Roman" w:hAnsi="Times New Roman" w:cs="Times New Roman"/>
          <w:sz w:val="32"/>
          <w:szCs w:val="32"/>
          <w:lang w:bidi="ar-JO"/>
        </w:rPr>
        <w:t xml:space="preserve">2010: </w:t>
      </w:r>
      <w:r w:rsidRPr="00F87A8D">
        <w:rPr>
          <w:rFonts w:ascii="Times New Roman" w:eastAsia="Times New Roman" w:hAnsi="Times New Roman" w:cs="Times New Roman"/>
          <w:b/>
          <w:bCs/>
          <w:sz w:val="28"/>
          <w:szCs w:val="28"/>
          <w:lang w:bidi="ar-JO"/>
        </w:rPr>
        <w:t xml:space="preserve">Interior design Lecturer – Al-Quds college. </w:t>
      </w:r>
    </w:p>
    <w:p w14:paraId="425D745E" w14:textId="77777777" w:rsidR="00E8434D" w:rsidRPr="00F87A8D" w:rsidRDefault="00E8434D" w:rsidP="00E8434D">
      <w:pPr>
        <w:spacing w:after="0" w:line="360" w:lineRule="auto"/>
        <w:jc w:val="right"/>
        <w:rPr>
          <w:rFonts w:ascii="Times New Roman" w:eastAsia="Times New Roman" w:hAnsi="Times New Roman" w:cs="Times New Roman"/>
          <w:sz w:val="28"/>
          <w:szCs w:val="28"/>
          <w:lang w:bidi="ar-JO"/>
        </w:rPr>
      </w:pPr>
      <w:r w:rsidRPr="00F87A8D">
        <w:rPr>
          <w:rFonts w:ascii="Times New Roman" w:eastAsia="Times New Roman" w:hAnsi="Times New Roman" w:cs="Times New Roman"/>
          <w:sz w:val="28"/>
          <w:szCs w:val="28"/>
          <w:lang w:bidi="ar-JO"/>
        </w:rPr>
        <w:t xml:space="preserve">           2002-2010- Interior </w:t>
      </w:r>
      <w:proofErr w:type="gramStart"/>
      <w:r w:rsidRPr="00F87A8D">
        <w:rPr>
          <w:rFonts w:ascii="Times New Roman" w:eastAsia="Times New Roman" w:hAnsi="Times New Roman" w:cs="Times New Roman"/>
          <w:sz w:val="28"/>
          <w:szCs w:val="28"/>
          <w:lang w:bidi="ar-JO"/>
        </w:rPr>
        <w:t>design</w:t>
      </w:r>
      <w:proofErr w:type="gramEnd"/>
      <w:r w:rsidRPr="00F87A8D">
        <w:rPr>
          <w:rFonts w:ascii="Times New Roman" w:eastAsia="Times New Roman" w:hAnsi="Times New Roman" w:cs="Times New Roman"/>
          <w:sz w:val="28"/>
          <w:szCs w:val="28"/>
          <w:lang w:bidi="ar-JO"/>
        </w:rPr>
        <w:t xml:space="preserve"> Lecture in visual Arts Department.                  Al-Quds college.</w:t>
      </w:r>
    </w:p>
    <w:p w14:paraId="16462440" w14:textId="77777777" w:rsidR="00E8434D" w:rsidRPr="00F87A8D" w:rsidRDefault="00E8434D" w:rsidP="00E8434D">
      <w:pPr>
        <w:spacing w:after="0" w:line="360" w:lineRule="auto"/>
        <w:jc w:val="right"/>
        <w:rPr>
          <w:rFonts w:ascii="Times New Roman" w:eastAsia="Times New Roman" w:hAnsi="Times New Roman" w:cs="Times New Roman"/>
          <w:b/>
          <w:bCs/>
          <w:sz w:val="28"/>
          <w:szCs w:val="28"/>
          <w:lang w:bidi="ar-JO"/>
        </w:rPr>
      </w:pPr>
      <w:r w:rsidRPr="00F87A8D">
        <w:rPr>
          <w:rFonts w:ascii="Times New Roman" w:eastAsia="Times New Roman" w:hAnsi="Times New Roman" w:cs="Times New Roman"/>
          <w:sz w:val="32"/>
          <w:szCs w:val="32"/>
          <w:lang w:bidi="ar-JO"/>
        </w:rPr>
        <w:t xml:space="preserve">2010: </w:t>
      </w:r>
      <w:r w:rsidRPr="00F87A8D">
        <w:rPr>
          <w:rFonts w:ascii="Times New Roman" w:eastAsia="Times New Roman" w:hAnsi="Times New Roman" w:cs="Times New Roman"/>
          <w:b/>
          <w:bCs/>
          <w:sz w:val="28"/>
          <w:szCs w:val="28"/>
          <w:lang w:bidi="ar-JO"/>
        </w:rPr>
        <w:t>Interior design Lecturer – (part time).</w:t>
      </w:r>
    </w:p>
    <w:p w14:paraId="1BE96685" w14:textId="77777777" w:rsidR="00E8434D" w:rsidRPr="00F87A8D" w:rsidRDefault="00E8434D" w:rsidP="00E8434D">
      <w:pPr>
        <w:spacing w:after="0" w:line="360" w:lineRule="auto"/>
        <w:jc w:val="right"/>
        <w:rPr>
          <w:rFonts w:ascii="Times New Roman" w:eastAsia="Times New Roman" w:hAnsi="Times New Roman" w:cs="Times New Roman"/>
          <w:sz w:val="28"/>
          <w:szCs w:val="28"/>
          <w:lang w:bidi="ar-JO"/>
        </w:rPr>
      </w:pPr>
      <w:r w:rsidRPr="00F87A8D">
        <w:rPr>
          <w:rFonts w:ascii="Times New Roman" w:eastAsia="Times New Roman" w:hAnsi="Times New Roman" w:cs="Times New Roman"/>
          <w:b/>
          <w:bCs/>
          <w:sz w:val="28"/>
          <w:szCs w:val="28"/>
          <w:lang w:bidi="ar-JO"/>
        </w:rPr>
        <w:t xml:space="preserve">  </w:t>
      </w:r>
      <w:r w:rsidRPr="00F87A8D">
        <w:rPr>
          <w:rFonts w:ascii="Times New Roman" w:eastAsia="Times New Roman" w:hAnsi="Times New Roman" w:cs="Times New Roman"/>
          <w:sz w:val="28"/>
          <w:szCs w:val="28"/>
          <w:lang w:bidi="ar-JO"/>
        </w:rPr>
        <w:t xml:space="preserve">         2010-2015- Interior </w:t>
      </w:r>
      <w:proofErr w:type="gramStart"/>
      <w:r w:rsidRPr="00F87A8D">
        <w:rPr>
          <w:rFonts w:ascii="Times New Roman" w:eastAsia="Times New Roman" w:hAnsi="Times New Roman" w:cs="Times New Roman"/>
          <w:sz w:val="28"/>
          <w:szCs w:val="28"/>
          <w:lang w:bidi="ar-JO"/>
        </w:rPr>
        <w:t>design</w:t>
      </w:r>
      <w:proofErr w:type="gramEnd"/>
      <w:r w:rsidRPr="00F87A8D">
        <w:rPr>
          <w:rFonts w:ascii="Times New Roman" w:eastAsia="Times New Roman" w:hAnsi="Times New Roman" w:cs="Times New Roman"/>
          <w:sz w:val="28"/>
          <w:szCs w:val="28"/>
          <w:lang w:bidi="ar-JO"/>
        </w:rPr>
        <w:t xml:space="preserve"> Lecture in interior design department.              Petra University.</w:t>
      </w:r>
    </w:p>
    <w:p w14:paraId="640EC9CA" w14:textId="5DF3AF3A" w:rsidR="00E8434D" w:rsidRDefault="00E8434D" w:rsidP="00E8434D">
      <w:pPr>
        <w:spacing w:after="0" w:line="360" w:lineRule="auto"/>
        <w:jc w:val="right"/>
        <w:rPr>
          <w:rFonts w:ascii="Times New Roman" w:eastAsia="Times New Roman" w:hAnsi="Times New Roman" w:cs="Times New Roman"/>
          <w:sz w:val="32"/>
          <w:szCs w:val="32"/>
          <w:rtl/>
          <w:lang w:bidi="ar-JO"/>
        </w:rPr>
      </w:pPr>
      <w:r w:rsidRPr="00F87A8D">
        <w:rPr>
          <w:rFonts w:ascii="Times New Roman" w:eastAsia="Times New Roman" w:hAnsi="Times New Roman" w:cs="Times New Roman"/>
          <w:sz w:val="32"/>
          <w:szCs w:val="32"/>
          <w:lang w:bidi="ar-JO"/>
        </w:rPr>
        <w:t>2001-2002</w:t>
      </w:r>
      <w:r w:rsidRPr="00F87A8D">
        <w:rPr>
          <w:rFonts w:ascii="Times New Roman" w:eastAsia="Times New Roman" w:hAnsi="Times New Roman" w:cs="Times New Roman"/>
          <w:b/>
          <w:bCs/>
          <w:sz w:val="32"/>
          <w:szCs w:val="32"/>
          <w:lang w:bidi="ar-JO"/>
        </w:rPr>
        <w:t>- Interior designer</w:t>
      </w:r>
      <w:r w:rsidRPr="00F87A8D">
        <w:rPr>
          <w:rFonts w:ascii="Times New Roman" w:eastAsia="Times New Roman" w:hAnsi="Times New Roman" w:cs="Times New Roman"/>
          <w:sz w:val="32"/>
          <w:szCs w:val="32"/>
          <w:lang w:bidi="ar-JO"/>
        </w:rPr>
        <w:t xml:space="preserve">, </w:t>
      </w:r>
      <w:r w:rsidRPr="00A93CE9">
        <w:rPr>
          <w:rFonts w:ascii="Times New Roman" w:eastAsia="Times New Roman" w:hAnsi="Times New Roman" w:cs="Times New Roman"/>
          <w:sz w:val="28"/>
          <w:szCs w:val="28"/>
          <w:lang w:bidi="ar-JO"/>
        </w:rPr>
        <w:t>Distinctive &amp; industrial</w:t>
      </w:r>
      <w:r w:rsidR="00A93CE9" w:rsidRPr="00A93CE9">
        <w:rPr>
          <w:rFonts w:ascii="Times New Roman" w:eastAsia="Times New Roman" w:hAnsi="Times New Roman" w:cs="Times New Roman"/>
          <w:sz w:val="28"/>
          <w:szCs w:val="28"/>
          <w:lang w:bidi="ar-JO"/>
        </w:rPr>
        <w:t xml:space="preserve"> </w:t>
      </w:r>
      <w:proofErr w:type="spellStart"/>
      <w:proofErr w:type="gramStart"/>
      <w:r w:rsidRPr="00A93CE9">
        <w:rPr>
          <w:rFonts w:ascii="Times New Roman" w:eastAsia="Times New Roman" w:hAnsi="Times New Roman" w:cs="Times New Roman"/>
          <w:sz w:val="28"/>
          <w:szCs w:val="28"/>
          <w:lang w:bidi="ar-JO"/>
        </w:rPr>
        <w:t>CO,Amman</w:t>
      </w:r>
      <w:proofErr w:type="spellEnd"/>
      <w:proofErr w:type="gramEnd"/>
      <w:r w:rsidRPr="00A93CE9">
        <w:rPr>
          <w:rFonts w:ascii="Times New Roman" w:eastAsia="Times New Roman" w:hAnsi="Times New Roman" w:cs="Times New Roman"/>
          <w:sz w:val="28"/>
          <w:szCs w:val="28"/>
          <w:lang w:bidi="ar-JO"/>
        </w:rPr>
        <w:t xml:space="preserve">, </w:t>
      </w:r>
      <w:r w:rsidR="00A93CE9">
        <w:rPr>
          <w:rFonts w:ascii="Times New Roman" w:eastAsia="Times New Roman" w:hAnsi="Times New Roman" w:cs="Times New Roman"/>
          <w:sz w:val="28"/>
          <w:szCs w:val="28"/>
          <w:lang w:bidi="ar-JO"/>
        </w:rPr>
        <w:t xml:space="preserve">           </w:t>
      </w:r>
      <w:r w:rsidRPr="00A93CE9">
        <w:rPr>
          <w:rFonts w:ascii="Times New Roman" w:eastAsia="Times New Roman" w:hAnsi="Times New Roman" w:cs="Times New Roman"/>
          <w:sz w:val="28"/>
          <w:szCs w:val="28"/>
          <w:lang w:bidi="ar-JO"/>
        </w:rPr>
        <w:t xml:space="preserve">Jordan. </w:t>
      </w:r>
      <w:r w:rsidR="00A33DCA" w:rsidRPr="00A93CE9">
        <w:rPr>
          <w:rFonts w:ascii="Times New Roman" w:eastAsia="Times New Roman" w:hAnsi="Times New Roman" w:cs="Times New Roman"/>
          <w:sz w:val="28"/>
          <w:szCs w:val="28"/>
          <w:lang w:bidi="ar-JO"/>
        </w:rPr>
        <w:t>7</w:t>
      </w:r>
      <w:r w:rsidR="00A93CE9">
        <w:rPr>
          <w:rFonts w:ascii="Times New Roman" w:eastAsia="Times New Roman" w:hAnsi="Times New Roman" w:cs="Times New Roman" w:hint="cs"/>
          <w:sz w:val="32"/>
          <w:szCs w:val="32"/>
          <w:rtl/>
          <w:lang w:bidi="ar-JO"/>
        </w:rPr>
        <w:t xml:space="preserve">         </w:t>
      </w:r>
    </w:p>
    <w:p w14:paraId="248EF8ED" w14:textId="77777777" w:rsidR="00E8434D" w:rsidRPr="00F87A8D" w:rsidRDefault="00E8434D" w:rsidP="00E8434D">
      <w:pPr>
        <w:spacing w:after="0" w:line="360" w:lineRule="auto"/>
        <w:jc w:val="right"/>
        <w:rPr>
          <w:rFonts w:ascii="Arial" w:eastAsia="Times New Roman" w:hAnsi="Arial" w:cs="Arial"/>
          <w:color w:val="263744"/>
          <w:kern w:val="36"/>
          <w:sz w:val="32"/>
          <w:szCs w:val="32"/>
          <w:u w:val="single"/>
        </w:rPr>
      </w:pPr>
      <w:r w:rsidRPr="00F87A8D">
        <w:rPr>
          <w:rFonts w:ascii="Arial" w:eastAsia="Times New Roman" w:hAnsi="Arial" w:cs="Arial"/>
          <w:color w:val="263744"/>
          <w:kern w:val="36"/>
          <w:sz w:val="32"/>
          <w:szCs w:val="32"/>
          <w:u w:val="single"/>
        </w:rPr>
        <w:t>Education:</w:t>
      </w:r>
    </w:p>
    <w:p w14:paraId="1BF06D79" w14:textId="77777777" w:rsidR="00E8434D" w:rsidRPr="00F87A8D" w:rsidRDefault="00E8434D" w:rsidP="00E8434D">
      <w:pPr>
        <w:spacing w:after="0" w:line="360" w:lineRule="auto"/>
        <w:jc w:val="right"/>
        <w:rPr>
          <w:rFonts w:ascii="Times New Roman" w:eastAsia="Times New Roman" w:hAnsi="Times New Roman" w:cs="Times New Roman"/>
          <w:b/>
          <w:bCs/>
          <w:sz w:val="28"/>
          <w:szCs w:val="28"/>
          <w:rtl/>
          <w:lang w:bidi="ar-JO"/>
        </w:rPr>
      </w:pPr>
      <w:r w:rsidRPr="00A166A1">
        <w:rPr>
          <w:rFonts w:ascii="Times New Roman" w:eastAsia="Times New Roman" w:hAnsi="Times New Roman" w:cs="Times New Roman"/>
          <w:sz w:val="32"/>
          <w:szCs w:val="32"/>
          <w:u w:val="single"/>
          <w:lang w:bidi="ar-JO"/>
        </w:rPr>
        <w:t>2017</w:t>
      </w:r>
      <w:r w:rsidRPr="00F87A8D">
        <w:rPr>
          <w:rFonts w:ascii="Times New Roman" w:eastAsia="Times New Roman" w:hAnsi="Times New Roman" w:cs="Times New Roman"/>
          <w:sz w:val="32"/>
          <w:szCs w:val="32"/>
          <w:lang w:bidi="ar-JO"/>
        </w:rPr>
        <w:t xml:space="preserve">: </w:t>
      </w:r>
      <w:r w:rsidRPr="00F87A8D">
        <w:rPr>
          <w:rFonts w:ascii="Times New Roman" w:eastAsia="Times New Roman" w:hAnsi="Times New Roman" w:cs="Times New Roman"/>
          <w:b/>
          <w:bCs/>
          <w:sz w:val="28"/>
          <w:szCs w:val="28"/>
          <w:lang w:bidi="ar-JO"/>
        </w:rPr>
        <w:t xml:space="preserve">PhD, (philosophy – Visible and Invisible </w:t>
      </w:r>
      <w:proofErr w:type="gramStart"/>
      <w:r w:rsidRPr="00F87A8D">
        <w:rPr>
          <w:rFonts w:ascii="Times New Roman" w:eastAsia="Times New Roman" w:hAnsi="Times New Roman" w:cs="Times New Roman"/>
          <w:b/>
          <w:bCs/>
          <w:sz w:val="28"/>
          <w:szCs w:val="28"/>
          <w:lang w:bidi="ar-JO"/>
        </w:rPr>
        <w:t>In</w:t>
      </w:r>
      <w:proofErr w:type="gramEnd"/>
      <w:r w:rsidRPr="00F87A8D">
        <w:rPr>
          <w:rFonts w:ascii="Times New Roman" w:eastAsia="Times New Roman" w:hAnsi="Times New Roman" w:cs="Times New Roman"/>
          <w:b/>
          <w:bCs/>
          <w:sz w:val="28"/>
          <w:szCs w:val="28"/>
          <w:lang w:bidi="ar-JO"/>
        </w:rPr>
        <w:t xml:space="preserve"> Residential                        Interior Space), School of Arts</w:t>
      </w:r>
      <w:r w:rsidRPr="00A82712">
        <w:rPr>
          <w:rFonts w:ascii="Times New Roman" w:eastAsia="Times New Roman" w:hAnsi="Times New Roman" w:cs="Times New Roman"/>
          <w:sz w:val="28"/>
          <w:szCs w:val="28"/>
          <w:lang w:bidi="ar-JO"/>
        </w:rPr>
        <w:t xml:space="preserve">, Jordan University. Jordan. </w:t>
      </w:r>
      <w:r w:rsidRPr="00F87A8D">
        <w:rPr>
          <w:rFonts w:ascii="Times New Roman" w:eastAsia="Times New Roman" w:hAnsi="Times New Roman" w:cs="Times New Roman"/>
          <w:b/>
          <w:bCs/>
          <w:sz w:val="28"/>
          <w:szCs w:val="28"/>
          <w:lang w:bidi="ar-JO"/>
        </w:rPr>
        <w:t xml:space="preserve">      </w:t>
      </w:r>
    </w:p>
    <w:p w14:paraId="71A47878" w14:textId="7090F4F4" w:rsidR="00E8434D" w:rsidRPr="00F87A8D" w:rsidRDefault="00E8434D" w:rsidP="00E8434D">
      <w:pPr>
        <w:spacing w:after="0" w:line="360" w:lineRule="auto"/>
        <w:jc w:val="right"/>
        <w:rPr>
          <w:rFonts w:ascii="Times New Roman" w:eastAsia="Times New Roman" w:hAnsi="Times New Roman" w:cs="Times New Roman"/>
          <w:b/>
          <w:bCs/>
          <w:sz w:val="28"/>
          <w:szCs w:val="28"/>
          <w:lang w:bidi="ar-JO"/>
        </w:rPr>
      </w:pPr>
      <w:r w:rsidRPr="00A166A1">
        <w:rPr>
          <w:rFonts w:ascii="Times New Roman" w:eastAsia="Times New Roman" w:hAnsi="Times New Roman" w:cs="Times New Roman"/>
          <w:sz w:val="32"/>
          <w:szCs w:val="32"/>
          <w:u w:val="single"/>
          <w:lang w:bidi="ar-JO"/>
        </w:rPr>
        <w:t>2011</w:t>
      </w:r>
      <w:r w:rsidRPr="00F87A8D">
        <w:rPr>
          <w:rFonts w:ascii="Times New Roman" w:eastAsia="Times New Roman" w:hAnsi="Times New Roman" w:cs="Times New Roman"/>
          <w:sz w:val="32"/>
          <w:szCs w:val="32"/>
          <w:lang w:bidi="ar-JO"/>
        </w:rPr>
        <w:t xml:space="preserve">: </w:t>
      </w:r>
      <w:r w:rsidRPr="00F87A8D">
        <w:rPr>
          <w:rFonts w:ascii="Times New Roman" w:eastAsia="Times New Roman" w:hAnsi="Times New Roman" w:cs="Times New Roman"/>
          <w:b/>
          <w:bCs/>
          <w:sz w:val="28"/>
          <w:szCs w:val="28"/>
          <w:lang w:bidi="ar-JO"/>
        </w:rPr>
        <w:t xml:space="preserve">MA, (Interior Design) – (Traditional Lighting Patterns in                   Islamic Interior Design), </w:t>
      </w:r>
      <w:r w:rsidRPr="00A82712">
        <w:rPr>
          <w:rFonts w:ascii="Times New Roman" w:eastAsia="Times New Roman" w:hAnsi="Times New Roman" w:cs="Times New Roman"/>
          <w:sz w:val="28"/>
          <w:szCs w:val="28"/>
          <w:lang w:bidi="ar-JO"/>
        </w:rPr>
        <w:t>The World Islamic Sciences &amp;                    Education University (WISE), Jordan.</w:t>
      </w:r>
    </w:p>
    <w:p w14:paraId="4DAE98AA" w14:textId="77777777" w:rsidR="00E8434D" w:rsidRPr="00F87A8D" w:rsidRDefault="00E8434D" w:rsidP="00E8434D">
      <w:pPr>
        <w:spacing w:after="0" w:line="360" w:lineRule="auto"/>
        <w:jc w:val="right"/>
        <w:rPr>
          <w:rFonts w:ascii="Times New Roman" w:eastAsia="Times New Roman" w:hAnsi="Times New Roman" w:cs="Times New Roman"/>
          <w:b/>
          <w:bCs/>
          <w:sz w:val="28"/>
          <w:szCs w:val="28"/>
          <w:lang w:bidi="ar-JO"/>
        </w:rPr>
      </w:pPr>
      <w:r w:rsidRPr="00A166A1">
        <w:rPr>
          <w:rFonts w:ascii="Times New Roman" w:eastAsia="Times New Roman" w:hAnsi="Times New Roman" w:cs="Times New Roman"/>
          <w:sz w:val="32"/>
          <w:szCs w:val="32"/>
          <w:u w:val="single"/>
          <w:lang w:bidi="ar-JO"/>
        </w:rPr>
        <w:t>2001</w:t>
      </w:r>
      <w:r w:rsidRPr="00F87A8D">
        <w:rPr>
          <w:rFonts w:ascii="Times New Roman" w:eastAsia="Times New Roman" w:hAnsi="Times New Roman" w:cs="Times New Roman"/>
          <w:sz w:val="32"/>
          <w:szCs w:val="32"/>
          <w:lang w:bidi="ar-JO"/>
        </w:rPr>
        <w:t xml:space="preserve">: </w:t>
      </w:r>
      <w:r w:rsidRPr="00F87A8D">
        <w:rPr>
          <w:rFonts w:ascii="Times New Roman" w:eastAsia="Times New Roman" w:hAnsi="Times New Roman" w:cs="Times New Roman"/>
          <w:b/>
          <w:bCs/>
          <w:sz w:val="28"/>
          <w:szCs w:val="28"/>
          <w:lang w:bidi="ar-JO"/>
        </w:rPr>
        <w:t>BA, (Interior Design) – (Interior Design Department</w:t>
      </w:r>
      <w:proofErr w:type="gramStart"/>
      <w:r w:rsidRPr="00F87A8D">
        <w:rPr>
          <w:rFonts w:ascii="Times New Roman" w:eastAsia="Times New Roman" w:hAnsi="Times New Roman" w:cs="Times New Roman"/>
          <w:b/>
          <w:bCs/>
          <w:sz w:val="28"/>
          <w:szCs w:val="28"/>
          <w:lang w:bidi="ar-JO"/>
        </w:rPr>
        <w:t xml:space="preserve">),   </w:t>
      </w:r>
      <w:proofErr w:type="gramEnd"/>
      <w:r w:rsidRPr="00F87A8D">
        <w:rPr>
          <w:rFonts w:ascii="Times New Roman" w:eastAsia="Times New Roman" w:hAnsi="Times New Roman" w:cs="Times New Roman"/>
          <w:b/>
          <w:bCs/>
          <w:sz w:val="28"/>
          <w:szCs w:val="28"/>
          <w:lang w:bidi="ar-JO"/>
        </w:rPr>
        <w:t xml:space="preserve">                        </w:t>
      </w:r>
      <w:r w:rsidRPr="00A82712">
        <w:rPr>
          <w:rFonts w:ascii="Times New Roman" w:eastAsia="Times New Roman" w:hAnsi="Times New Roman" w:cs="Times New Roman"/>
          <w:sz w:val="28"/>
          <w:szCs w:val="28"/>
          <w:lang w:bidi="ar-JO"/>
        </w:rPr>
        <w:t>Yarmouk University, Jordan.</w:t>
      </w:r>
    </w:p>
    <w:p w14:paraId="3E23A260" w14:textId="77777777" w:rsidR="00E8434D" w:rsidRPr="00A166A1" w:rsidRDefault="00E8434D" w:rsidP="00E8434D">
      <w:pPr>
        <w:spacing w:after="0" w:line="360" w:lineRule="auto"/>
        <w:jc w:val="right"/>
        <w:rPr>
          <w:rFonts w:ascii="Times New Roman" w:eastAsia="Times New Roman" w:hAnsi="Times New Roman" w:cs="Times New Roman"/>
          <w:sz w:val="28"/>
          <w:szCs w:val="28"/>
          <w:lang w:bidi="ar-JO"/>
        </w:rPr>
      </w:pPr>
      <w:r w:rsidRPr="00A166A1">
        <w:rPr>
          <w:rFonts w:ascii="Times New Roman" w:eastAsia="Times New Roman" w:hAnsi="Times New Roman" w:cs="Times New Roman"/>
          <w:sz w:val="32"/>
          <w:szCs w:val="32"/>
          <w:u w:val="single"/>
          <w:lang w:bidi="ar-JO"/>
        </w:rPr>
        <w:lastRenderedPageBreak/>
        <w:t>2008</w:t>
      </w:r>
      <w:r w:rsidRPr="00F87A8D">
        <w:rPr>
          <w:rFonts w:ascii="Times New Roman" w:eastAsia="Times New Roman" w:hAnsi="Times New Roman" w:cs="Times New Roman"/>
          <w:sz w:val="32"/>
          <w:szCs w:val="32"/>
          <w:lang w:bidi="ar-JO"/>
        </w:rPr>
        <w:t xml:space="preserve">: </w:t>
      </w:r>
      <w:r w:rsidRPr="00F87A8D">
        <w:rPr>
          <w:rFonts w:ascii="Times New Roman" w:eastAsia="Times New Roman" w:hAnsi="Times New Roman" w:cs="Times New Roman"/>
          <w:b/>
          <w:bCs/>
          <w:sz w:val="28"/>
          <w:szCs w:val="28"/>
          <w:lang w:bidi="ar-JO"/>
        </w:rPr>
        <w:t xml:space="preserve">Diploma, (Interior Design) – (Interior Design </w:t>
      </w:r>
      <w:proofErr w:type="gramStart"/>
      <w:r w:rsidRPr="00F87A8D">
        <w:rPr>
          <w:rFonts w:ascii="Times New Roman" w:eastAsia="Times New Roman" w:hAnsi="Times New Roman" w:cs="Times New Roman"/>
          <w:b/>
          <w:bCs/>
          <w:sz w:val="28"/>
          <w:szCs w:val="28"/>
          <w:lang w:bidi="ar-JO"/>
        </w:rPr>
        <w:t xml:space="preserve">Department)   </w:t>
      </w:r>
      <w:proofErr w:type="gramEnd"/>
      <w:r w:rsidRPr="00F87A8D">
        <w:rPr>
          <w:rFonts w:ascii="Times New Roman" w:eastAsia="Times New Roman" w:hAnsi="Times New Roman" w:cs="Times New Roman"/>
          <w:b/>
          <w:bCs/>
          <w:sz w:val="28"/>
          <w:szCs w:val="28"/>
          <w:lang w:bidi="ar-JO"/>
        </w:rPr>
        <w:t xml:space="preserve">              </w:t>
      </w:r>
      <w:proofErr w:type="spellStart"/>
      <w:r w:rsidRPr="00A166A1">
        <w:rPr>
          <w:rFonts w:ascii="Times New Roman" w:eastAsia="Times New Roman" w:hAnsi="Times New Roman" w:cs="Times New Roman"/>
          <w:sz w:val="28"/>
          <w:szCs w:val="28"/>
          <w:lang w:bidi="ar-JO"/>
        </w:rPr>
        <w:t>Alsalt</w:t>
      </w:r>
      <w:proofErr w:type="spellEnd"/>
      <w:r w:rsidRPr="00A166A1">
        <w:rPr>
          <w:rFonts w:ascii="Times New Roman" w:eastAsia="Times New Roman" w:hAnsi="Times New Roman" w:cs="Times New Roman"/>
          <w:sz w:val="28"/>
          <w:szCs w:val="28"/>
          <w:lang w:bidi="ar-JO"/>
        </w:rPr>
        <w:t xml:space="preserve"> College, Jordan.</w:t>
      </w:r>
    </w:p>
    <w:p w14:paraId="781916F0" w14:textId="77777777" w:rsidR="00E8434D" w:rsidRPr="00F87A8D" w:rsidRDefault="00E8434D" w:rsidP="00E8434D">
      <w:pPr>
        <w:spacing w:after="0" w:line="360" w:lineRule="auto"/>
        <w:jc w:val="right"/>
        <w:rPr>
          <w:rFonts w:ascii="Times New Roman" w:eastAsia="Times New Roman" w:hAnsi="Times New Roman" w:cs="Times New Roman"/>
          <w:sz w:val="28"/>
          <w:szCs w:val="28"/>
          <w:lang w:bidi="ar-JO"/>
        </w:rPr>
      </w:pPr>
    </w:p>
    <w:p w14:paraId="7591DBC3" w14:textId="77777777" w:rsidR="00E8434D" w:rsidRPr="00F87A8D" w:rsidRDefault="00E8434D" w:rsidP="00E8434D">
      <w:pPr>
        <w:spacing w:after="0" w:line="360" w:lineRule="auto"/>
        <w:jc w:val="right"/>
        <w:rPr>
          <w:rFonts w:ascii="Arial" w:eastAsia="Times New Roman" w:hAnsi="Arial" w:cs="Arial"/>
          <w:color w:val="263744"/>
          <w:kern w:val="36"/>
          <w:sz w:val="32"/>
          <w:szCs w:val="32"/>
          <w:u w:val="single"/>
        </w:rPr>
      </w:pPr>
      <w:r w:rsidRPr="00F87A8D">
        <w:rPr>
          <w:rFonts w:ascii="Arial" w:eastAsia="Times New Roman" w:hAnsi="Arial" w:cs="Arial"/>
          <w:color w:val="263744"/>
          <w:kern w:val="36"/>
          <w:sz w:val="32"/>
          <w:szCs w:val="32"/>
          <w:u w:val="single"/>
        </w:rPr>
        <w:t>Skills &amp; programs:</w:t>
      </w:r>
    </w:p>
    <w:p w14:paraId="77A8BB4D" w14:textId="3340EDF1" w:rsidR="00E8434D" w:rsidRPr="00F87A8D" w:rsidRDefault="00E8434D" w:rsidP="00E8434D">
      <w:pPr>
        <w:spacing w:after="0" w:line="240" w:lineRule="auto"/>
        <w:jc w:val="right"/>
        <w:rPr>
          <w:rFonts w:ascii="Times New Roman" w:eastAsia="Times New Roman" w:hAnsi="Times New Roman" w:cs="Times New Roman"/>
          <w:sz w:val="28"/>
          <w:szCs w:val="28"/>
          <w:rtl/>
          <w:lang w:bidi="ar-JO"/>
        </w:rPr>
      </w:pPr>
      <w:r w:rsidRPr="00F87A8D">
        <w:rPr>
          <w:rFonts w:ascii="Times New Roman" w:eastAsia="Times New Roman" w:hAnsi="Times New Roman" w:cs="Times New Roman"/>
          <w:sz w:val="28"/>
          <w:szCs w:val="28"/>
        </w:rPr>
        <w:t>Microsoft program</w:t>
      </w:r>
      <w:r w:rsidR="000F240D">
        <w:rPr>
          <w:rFonts w:ascii="Times New Roman" w:eastAsia="Times New Roman" w:hAnsi="Times New Roman" w:cs="Times New Roman"/>
          <w:sz w:val="28"/>
          <w:szCs w:val="28"/>
        </w:rPr>
        <w:t>s.</w:t>
      </w:r>
    </w:p>
    <w:p w14:paraId="1F2675BB" w14:textId="5CF513AF" w:rsidR="00E8434D" w:rsidRPr="00F87A8D" w:rsidRDefault="00E8434D" w:rsidP="00E8434D">
      <w:pPr>
        <w:spacing w:after="0" w:line="240" w:lineRule="auto"/>
        <w:jc w:val="right"/>
        <w:rPr>
          <w:rFonts w:ascii="Times New Roman" w:eastAsia="Times New Roman" w:hAnsi="Times New Roman" w:cs="Times New Roman"/>
          <w:sz w:val="28"/>
          <w:szCs w:val="28"/>
        </w:rPr>
      </w:pPr>
      <w:r w:rsidRPr="00F87A8D">
        <w:rPr>
          <w:rFonts w:ascii="Times New Roman" w:eastAsia="Times New Roman" w:hAnsi="Times New Roman" w:cs="Times New Roman"/>
          <w:sz w:val="28"/>
          <w:szCs w:val="28"/>
        </w:rPr>
        <w:t>AutoCAD</w:t>
      </w:r>
      <w:r w:rsidR="000F240D">
        <w:rPr>
          <w:rFonts w:ascii="Times New Roman" w:eastAsia="Times New Roman" w:hAnsi="Times New Roman" w:cs="Times New Roman"/>
          <w:sz w:val="28"/>
          <w:szCs w:val="28"/>
        </w:rPr>
        <w:t>.</w:t>
      </w:r>
    </w:p>
    <w:p w14:paraId="217F4B0C" w14:textId="4101184F" w:rsidR="00E8434D" w:rsidRPr="00F87A8D" w:rsidRDefault="00E8434D" w:rsidP="00E8434D">
      <w:pPr>
        <w:spacing w:after="0" w:line="240" w:lineRule="auto"/>
        <w:jc w:val="right"/>
        <w:rPr>
          <w:rFonts w:ascii="Times New Roman" w:eastAsia="Times New Roman" w:hAnsi="Times New Roman" w:cs="Times New Roman"/>
          <w:sz w:val="28"/>
          <w:szCs w:val="28"/>
        </w:rPr>
      </w:pPr>
      <w:r w:rsidRPr="00F87A8D">
        <w:rPr>
          <w:rFonts w:ascii="Times New Roman" w:eastAsia="Times New Roman" w:hAnsi="Times New Roman" w:cs="Times New Roman"/>
          <w:sz w:val="28"/>
          <w:szCs w:val="28"/>
        </w:rPr>
        <w:t>3D_MAX</w:t>
      </w:r>
      <w:r w:rsidR="000F240D">
        <w:rPr>
          <w:rFonts w:ascii="Times New Roman" w:eastAsia="Times New Roman" w:hAnsi="Times New Roman" w:cs="Times New Roman"/>
          <w:sz w:val="28"/>
          <w:szCs w:val="28"/>
        </w:rPr>
        <w:t>.</w:t>
      </w:r>
    </w:p>
    <w:p w14:paraId="2B6EC31C" w14:textId="204C8E85" w:rsidR="00E8434D" w:rsidRDefault="00E8434D" w:rsidP="00E8434D">
      <w:pPr>
        <w:spacing w:after="0" w:line="240" w:lineRule="auto"/>
        <w:jc w:val="right"/>
        <w:rPr>
          <w:rFonts w:ascii="Times New Roman" w:eastAsia="Times New Roman" w:hAnsi="Times New Roman" w:cs="Times New Roman"/>
          <w:sz w:val="28"/>
          <w:szCs w:val="28"/>
        </w:rPr>
      </w:pPr>
      <w:r w:rsidRPr="00F87A8D">
        <w:rPr>
          <w:rFonts w:ascii="Times New Roman" w:eastAsia="Times New Roman" w:hAnsi="Times New Roman" w:cs="Times New Roman"/>
          <w:sz w:val="28"/>
          <w:szCs w:val="28"/>
        </w:rPr>
        <w:t>Adobe Photoshop</w:t>
      </w:r>
      <w:r w:rsidR="000F240D">
        <w:rPr>
          <w:rFonts w:ascii="Times New Roman" w:eastAsia="Times New Roman" w:hAnsi="Times New Roman" w:cs="Times New Roman"/>
          <w:sz w:val="28"/>
          <w:szCs w:val="28"/>
        </w:rPr>
        <w:t>.</w:t>
      </w:r>
    </w:p>
    <w:p w14:paraId="34044C19" w14:textId="66D192AE" w:rsidR="008D1A3F" w:rsidRPr="00F87A8D" w:rsidRDefault="008D1A3F" w:rsidP="00E8434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Freehand Drawing.</w:t>
      </w:r>
    </w:p>
    <w:p w14:paraId="533FC20B" w14:textId="77777777" w:rsidR="00E8434D" w:rsidRPr="00F87A8D" w:rsidRDefault="00E8434D" w:rsidP="00E8434D">
      <w:pPr>
        <w:spacing w:after="0" w:line="240" w:lineRule="auto"/>
        <w:jc w:val="right"/>
        <w:rPr>
          <w:rFonts w:ascii="Times New Roman" w:eastAsia="Times New Roman" w:hAnsi="Times New Roman" w:cs="Times New Roman"/>
          <w:sz w:val="28"/>
          <w:szCs w:val="28"/>
        </w:rPr>
      </w:pPr>
    </w:p>
    <w:p w14:paraId="5003F4AA" w14:textId="77777777" w:rsidR="00E8434D" w:rsidRPr="00F87A8D" w:rsidRDefault="00E8434D" w:rsidP="00E8434D">
      <w:pPr>
        <w:spacing w:after="0" w:line="360" w:lineRule="auto"/>
        <w:jc w:val="right"/>
        <w:rPr>
          <w:rFonts w:ascii="Arial" w:eastAsia="Times New Roman" w:hAnsi="Arial" w:cs="Arial"/>
          <w:color w:val="263744"/>
          <w:kern w:val="36"/>
          <w:sz w:val="32"/>
          <w:szCs w:val="32"/>
          <w:u w:val="single"/>
        </w:rPr>
      </w:pPr>
      <w:r w:rsidRPr="00F87A8D">
        <w:rPr>
          <w:rFonts w:ascii="Arial" w:eastAsia="Times New Roman" w:hAnsi="Arial" w:cs="Arial"/>
          <w:color w:val="263744"/>
          <w:kern w:val="36"/>
          <w:sz w:val="32"/>
          <w:szCs w:val="32"/>
          <w:u w:val="single"/>
        </w:rPr>
        <w:t>Written Books:</w:t>
      </w:r>
    </w:p>
    <w:p w14:paraId="42CE0156" w14:textId="77777777" w:rsidR="00E8434D" w:rsidRPr="00F87A8D" w:rsidRDefault="00E8434D" w:rsidP="00E8434D">
      <w:pPr>
        <w:keepNext/>
        <w:shd w:val="clear" w:color="auto" w:fill="FFFFFF"/>
        <w:bidi w:val="0"/>
        <w:spacing w:before="300" w:after="150" w:line="240" w:lineRule="auto"/>
        <w:outlineLvl w:val="0"/>
        <w:rPr>
          <w:rFonts w:ascii="Cambria" w:eastAsia="Times New Roman" w:hAnsi="Cambria" w:cs="Times New Roman"/>
          <w:kern w:val="32"/>
          <w:sz w:val="28"/>
          <w:szCs w:val="28"/>
          <w:lang w:val="x-none" w:eastAsia="x-none" w:bidi="ar-JO"/>
        </w:rPr>
      </w:pPr>
      <w:r w:rsidRPr="00F87A8D">
        <w:rPr>
          <w:rFonts w:ascii="Times New Roman" w:eastAsia="Times New Roman" w:hAnsi="Times New Roman" w:cs="Times New Roman"/>
          <w:sz w:val="32"/>
          <w:szCs w:val="32"/>
          <w:lang w:val="x-none" w:eastAsia="x-none" w:bidi="ar-JO"/>
        </w:rPr>
        <w:t>2005</w:t>
      </w:r>
      <w:r w:rsidRPr="00F87A8D">
        <w:rPr>
          <w:rFonts w:ascii="Cambria" w:eastAsia="Times New Roman" w:hAnsi="Cambria" w:cs="Times New Roman"/>
          <w:b/>
          <w:bCs/>
          <w:kern w:val="32"/>
          <w:sz w:val="32"/>
          <w:szCs w:val="32"/>
          <w:lang w:val="x-none" w:eastAsia="x-none" w:bidi="ar-JO"/>
        </w:rPr>
        <w:t xml:space="preserve">: </w:t>
      </w:r>
      <w:r w:rsidRPr="00F87A8D">
        <w:rPr>
          <w:rFonts w:ascii="Cambria" w:eastAsia="Times New Roman" w:hAnsi="Cambria" w:cs="Times New Roman"/>
          <w:kern w:val="32"/>
          <w:sz w:val="28"/>
          <w:szCs w:val="28"/>
          <w:lang w:val="x-none" w:eastAsia="x-none" w:bidi="ar-JO"/>
        </w:rPr>
        <w:t>introduction in interior design – publisher, (Al-</w:t>
      </w:r>
      <w:proofErr w:type="spellStart"/>
      <w:r w:rsidRPr="00F87A8D">
        <w:rPr>
          <w:rFonts w:ascii="Cambria" w:eastAsia="Times New Roman" w:hAnsi="Cambria" w:cs="Times New Roman"/>
          <w:kern w:val="32"/>
          <w:sz w:val="28"/>
          <w:szCs w:val="28"/>
          <w:lang w:val="x-none" w:eastAsia="x-none" w:bidi="ar-JO"/>
        </w:rPr>
        <w:t>Mujtamaa</w:t>
      </w:r>
      <w:proofErr w:type="spellEnd"/>
      <w:r w:rsidRPr="00F87A8D">
        <w:rPr>
          <w:rFonts w:ascii="Cambria" w:eastAsia="Times New Roman" w:hAnsi="Cambria" w:cs="Times New Roman"/>
          <w:kern w:val="32"/>
          <w:sz w:val="28"/>
          <w:szCs w:val="28"/>
          <w:lang w:val="x-none" w:eastAsia="x-none" w:bidi="ar-JO"/>
        </w:rPr>
        <w:t xml:space="preserve"> Al-                             </w:t>
      </w:r>
      <w:proofErr w:type="spellStart"/>
      <w:r w:rsidRPr="00F87A8D">
        <w:rPr>
          <w:rFonts w:ascii="Cambria" w:eastAsia="Times New Roman" w:hAnsi="Cambria" w:cs="Times New Roman"/>
          <w:kern w:val="32"/>
          <w:sz w:val="28"/>
          <w:szCs w:val="28"/>
          <w:lang w:val="x-none" w:eastAsia="x-none" w:bidi="ar-JO"/>
        </w:rPr>
        <w:t>Arabi</w:t>
      </w:r>
      <w:proofErr w:type="spellEnd"/>
      <w:r w:rsidRPr="00F87A8D">
        <w:rPr>
          <w:rFonts w:ascii="Cambria" w:eastAsia="Times New Roman" w:hAnsi="Cambria" w:cs="Times New Roman"/>
          <w:kern w:val="32"/>
          <w:sz w:val="28"/>
          <w:szCs w:val="28"/>
          <w:lang w:val="x-none" w:eastAsia="x-none" w:bidi="ar-JO"/>
        </w:rPr>
        <w:t xml:space="preserve">), Amman, Jordan.                                                                                                                                     </w:t>
      </w:r>
    </w:p>
    <w:p w14:paraId="74162970" w14:textId="77777777" w:rsidR="00E8434D" w:rsidRPr="00F87A8D" w:rsidRDefault="00E8434D" w:rsidP="00E8434D">
      <w:pPr>
        <w:keepNext/>
        <w:shd w:val="clear" w:color="auto" w:fill="FFFFFF"/>
        <w:bidi w:val="0"/>
        <w:spacing w:before="300" w:after="150" w:line="240" w:lineRule="auto"/>
        <w:outlineLvl w:val="0"/>
        <w:rPr>
          <w:rFonts w:ascii="Cambria" w:eastAsia="Times New Roman" w:hAnsi="Cambria" w:cs="Times New Roman"/>
          <w:kern w:val="32"/>
          <w:sz w:val="28"/>
          <w:szCs w:val="28"/>
          <w:lang w:val="x-none" w:eastAsia="x-none" w:bidi="ar-JO"/>
        </w:rPr>
      </w:pPr>
      <w:r w:rsidRPr="00F87A8D">
        <w:rPr>
          <w:rFonts w:ascii="Times New Roman" w:eastAsia="Times New Roman" w:hAnsi="Times New Roman" w:cs="Times New Roman"/>
          <w:sz w:val="32"/>
          <w:szCs w:val="32"/>
          <w:lang w:val="x-none" w:eastAsia="x-none" w:bidi="ar-JO"/>
        </w:rPr>
        <w:t>2005</w:t>
      </w:r>
      <w:r w:rsidRPr="00F87A8D">
        <w:rPr>
          <w:rFonts w:ascii="Cambria" w:eastAsia="Times New Roman" w:hAnsi="Cambria" w:cs="Times New Roman"/>
          <w:b/>
          <w:bCs/>
          <w:kern w:val="32"/>
          <w:sz w:val="32"/>
          <w:szCs w:val="32"/>
          <w:lang w:val="x-none" w:eastAsia="x-none" w:bidi="ar-JO"/>
        </w:rPr>
        <w:t xml:space="preserve">: </w:t>
      </w:r>
      <w:r w:rsidRPr="00F87A8D">
        <w:rPr>
          <w:rFonts w:ascii="Cambria" w:eastAsia="Times New Roman" w:hAnsi="Cambria" w:cs="Times New Roman"/>
          <w:kern w:val="32"/>
          <w:sz w:val="28"/>
          <w:szCs w:val="28"/>
          <w:lang w:val="x-none" w:eastAsia="x-none" w:bidi="ar-JO"/>
        </w:rPr>
        <w:t>introduction in esthetics science  – publisher, (Al-</w:t>
      </w:r>
      <w:proofErr w:type="spellStart"/>
      <w:r w:rsidRPr="00F87A8D">
        <w:rPr>
          <w:rFonts w:ascii="Cambria" w:eastAsia="Times New Roman" w:hAnsi="Cambria" w:cs="Times New Roman"/>
          <w:kern w:val="32"/>
          <w:sz w:val="28"/>
          <w:szCs w:val="28"/>
          <w:lang w:val="x-none" w:eastAsia="x-none" w:bidi="ar-JO"/>
        </w:rPr>
        <w:t>Mujtamaa</w:t>
      </w:r>
      <w:proofErr w:type="spellEnd"/>
      <w:r w:rsidRPr="00F87A8D">
        <w:rPr>
          <w:rFonts w:ascii="Cambria" w:eastAsia="Times New Roman" w:hAnsi="Cambria" w:cs="Times New Roman"/>
          <w:kern w:val="32"/>
          <w:sz w:val="28"/>
          <w:szCs w:val="28"/>
          <w:lang w:val="x-none" w:eastAsia="x-none" w:bidi="ar-JO"/>
        </w:rPr>
        <w:t xml:space="preserve"> Al-</w:t>
      </w:r>
      <w:proofErr w:type="spellStart"/>
      <w:r w:rsidRPr="00F87A8D">
        <w:rPr>
          <w:rFonts w:ascii="Cambria" w:eastAsia="Times New Roman" w:hAnsi="Cambria" w:cs="Times New Roman"/>
          <w:kern w:val="32"/>
          <w:sz w:val="28"/>
          <w:szCs w:val="28"/>
          <w:lang w:val="x-none" w:eastAsia="x-none" w:bidi="ar-JO"/>
        </w:rPr>
        <w:t>Arabi</w:t>
      </w:r>
      <w:proofErr w:type="spellEnd"/>
      <w:r w:rsidRPr="00F87A8D">
        <w:rPr>
          <w:rFonts w:ascii="Cambria" w:eastAsia="Times New Roman" w:hAnsi="Cambria" w:cs="Times New Roman"/>
          <w:kern w:val="32"/>
          <w:sz w:val="28"/>
          <w:szCs w:val="28"/>
          <w:lang w:val="x-none" w:eastAsia="x-none" w:bidi="ar-JO"/>
        </w:rPr>
        <w:t xml:space="preserve">), Amman, Jordan.                                                                                                                                         </w:t>
      </w:r>
    </w:p>
    <w:p w14:paraId="1140AECB" w14:textId="77777777" w:rsidR="00E8434D" w:rsidRPr="00F87A8D" w:rsidRDefault="00E8434D" w:rsidP="00E8434D">
      <w:pPr>
        <w:keepNext/>
        <w:shd w:val="clear" w:color="auto" w:fill="FFFFFF"/>
        <w:bidi w:val="0"/>
        <w:spacing w:before="300" w:after="150" w:line="240" w:lineRule="auto"/>
        <w:outlineLvl w:val="0"/>
        <w:rPr>
          <w:rFonts w:ascii="Cambria" w:eastAsia="Times New Roman" w:hAnsi="Cambria" w:cs="Times New Roman"/>
          <w:kern w:val="32"/>
          <w:sz w:val="28"/>
          <w:szCs w:val="28"/>
          <w:lang w:val="x-none" w:eastAsia="x-none" w:bidi="ar-JO"/>
        </w:rPr>
      </w:pPr>
      <w:r w:rsidRPr="00F87A8D">
        <w:rPr>
          <w:rFonts w:ascii="Times New Roman" w:eastAsia="Times New Roman" w:hAnsi="Times New Roman" w:cs="Times New Roman"/>
          <w:sz w:val="32"/>
          <w:szCs w:val="32"/>
          <w:lang w:val="x-none" w:eastAsia="x-none" w:bidi="ar-JO"/>
        </w:rPr>
        <w:t>2007</w:t>
      </w:r>
      <w:r w:rsidRPr="00F87A8D">
        <w:rPr>
          <w:rFonts w:ascii="Cambria" w:eastAsia="Times New Roman" w:hAnsi="Cambria" w:cs="Times New Roman"/>
          <w:b/>
          <w:bCs/>
          <w:kern w:val="32"/>
          <w:sz w:val="32"/>
          <w:szCs w:val="32"/>
          <w:lang w:val="x-none" w:eastAsia="x-none" w:bidi="ar-JO"/>
        </w:rPr>
        <w:t xml:space="preserve">: </w:t>
      </w:r>
      <w:r w:rsidRPr="00F87A8D">
        <w:rPr>
          <w:rFonts w:ascii="Cambria" w:eastAsia="Times New Roman" w:hAnsi="Cambria" w:cs="Times New Roman"/>
          <w:kern w:val="32"/>
          <w:sz w:val="28"/>
          <w:szCs w:val="28"/>
          <w:lang w:val="x-none" w:eastAsia="x-none" w:bidi="ar-JO"/>
        </w:rPr>
        <w:t>The principles of arts and design – publisher, (Al-</w:t>
      </w:r>
      <w:proofErr w:type="spellStart"/>
      <w:r w:rsidRPr="00F87A8D">
        <w:rPr>
          <w:rFonts w:ascii="Cambria" w:eastAsia="Times New Roman" w:hAnsi="Cambria" w:cs="Times New Roman"/>
          <w:kern w:val="32"/>
          <w:sz w:val="28"/>
          <w:szCs w:val="28"/>
          <w:lang w:val="x-none" w:eastAsia="x-none" w:bidi="ar-JO"/>
        </w:rPr>
        <w:t>Mujtamaa</w:t>
      </w:r>
      <w:proofErr w:type="spellEnd"/>
      <w:r w:rsidRPr="00F87A8D">
        <w:rPr>
          <w:rFonts w:ascii="Cambria" w:eastAsia="Times New Roman" w:hAnsi="Cambria" w:cs="Times New Roman"/>
          <w:kern w:val="32"/>
          <w:sz w:val="28"/>
          <w:szCs w:val="28"/>
          <w:lang w:val="x-none" w:eastAsia="x-none" w:bidi="ar-JO"/>
        </w:rPr>
        <w:t xml:space="preserve"> Al-</w:t>
      </w:r>
      <w:proofErr w:type="spellStart"/>
      <w:r w:rsidRPr="00F87A8D">
        <w:rPr>
          <w:rFonts w:ascii="Cambria" w:eastAsia="Times New Roman" w:hAnsi="Cambria" w:cs="Times New Roman"/>
          <w:kern w:val="32"/>
          <w:sz w:val="28"/>
          <w:szCs w:val="28"/>
          <w:lang w:val="x-none" w:eastAsia="x-none" w:bidi="ar-JO"/>
        </w:rPr>
        <w:t>Arabi</w:t>
      </w:r>
      <w:proofErr w:type="spellEnd"/>
      <w:r w:rsidRPr="00F87A8D">
        <w:rPr>
          <w:rFonts w:ascii="Cambria" w:eastAsia="Times New Roman" w:hAnsi="Cambria" w:cs="Times New Roman"/>
          <w:kern w:val="32"/>
          <w:sz w:val="28"/>
          <w:szCs w:val="28"/>
          <w:lang w:val="x-none" w:eastAsia="x-none" w:bidi="ar-JO"/>
        </w:rPr>
        <w:t xml:space="preserve">), Amman, Jordan.                                                                                                                                          </w:t>
      </w:r>
    </w:p>
    <w:p w14:paraId="6D27D68C" w14:textId="77777777" w:rsidR="00853E20" w:rsidRDefault="00E8434D" w:rsidP="00E8434D">
      <w:pPr>
        <w:keepNext/>
        <w:shd w:val="clear" w:color="auto" w:fill="FFFFFF"/>
        <w:bidi w:val="0"/>
        <w:spacing w:before="300" w:after="150" w:line="240" w:lineRule="auto"/>
        <w:outlineLvl w:val="0"/>
        <w:rPr>
          <w:rFonts w:ascii="Cambria" w:eastAsia="Times New Roman" w:hAnsi="Cambria" w:cs="Times New Roman"/>
          <w:kern w:val="32"/>
          <w:sz w:val="28"/>
          <w:szCs w:val="28"/>
          <w:lang w:val="x-none" w:eastAsia="x-none" w:bidi="ar-JO"/>
        </w:rPr>
      </w:pPr>
      <w:r w:rsidRPr="00F87A8D">
        <w:rPr>
          <w:rFonts w:ascii="Times New Roman" w:eastAsia="Times New Roman" w:hAnsi="Times New Roman" w:cs="Times New Roman"/>
          <w:sz w:val="32"/>
          <w:szCs w:val="32"/>
          <w:lang w:val="x-none" w:eastAsia="x-none" w:bidi="ar-JO"/>
        </w:rPr>
        <w:t>2011</w:t>
      </w:r>
      <w:r w:rsidRPr="00F87A8D">
        <w:rPr>
          <w:rFonts w:ascii="Cambria" w:eastAsia="Times New Roman" w:hAnsi="Cambria" w:cs="Times New Roman"/>
          <w:b/>
          <w:bCs/>
          <w:kern w:val="32"/>
          <w:sz w:val="32"/>
          <w:szCs w:val="32"/>
          <w:lang w:val="x-none" w:eastAsia="x-none" w:bidi="ar-JO"/>
        </w:rPr>
        <w:t xml:space="preserve">: </w:t>
      </w:r>
      <w:r w:rsidRPr="00F87A8D">
        <w:rPr>
          <w:rFonts w:ascii="Cambria" w:eastAsia="Times New Roman" w:hAnsi="Cambria" w:cs="Times New Roman"/>
          <w:kern w:val="32"/>
          <w:sz w:val="28"/>
          <w:szCs w:val="28"/>
          <w:lang w:val="x-none" w:eastAsia="x-none" w:bidi="ar-JO"/>
        </w:rPr>
        <w:t>residential interior design  –publisher, (Al-</w:t>
      </w:r>
      <w:proofErr w:type="spellStart"/>
      <w:r w:rsidRPr="00F87A8D">
        <w:rPr>
          <w:rFonts w:ascii="Cambria" w:eastAsia="Times New Roman" w:hAnsi="Cambria" w:cs="Times New Roman"/>
          <w:kern w:val="32"/>
          <w:sz w:val="28"/>
          <w:szCs w:val="28"/>
          <w:lang w:val="x-none" w:eastAsia="x-none" w:bidi="ar-JO"/>
        </w:rPr>
        <w:t>Mujtamaa</w:t>
      </w:r>
      <w:proofErr w:type="spellEnd"/>
      <w:r w:rsidRPr="00F87A8D">
        <w:rPr>
          <w:rFonts w:ascii="Cambria" w:eastAsia="Times New Roman" w:hAnsi="Cambria" w:cs="Times New Roman"/>
          <w:kern w:val="32"/>
          <w:sz w:val="28"/>
          <w:szCs w:val="28"/>
          <w:lang w:val="x-none" w:eastAsia="x-none" w:bidi="ar-JO"/>
        </w:rPr>
        <w:t xml:space="preserve"> Al-                                                           </w:t>
      </w:r>
      <w:proofErr w:type="spellStart"/>
      <w:r w:rsidRPr="00F87A8D">
        <w:rPr>
          <w:rFonts w:ascii="Cambria" w:eastAsia="Times New Roman" w:hAnsi="Cambria" w:cs="Times New Roman"/>
          <w:kern w:val="32"/>
          <w:sz w:val="28"/>
          <w:szCs w:val="28"/>
          <w:lang w:val="x-none" w:eastAsia="x-none" w:bidi="ar-JO"/>
        </w:rPr>
        <w:t>Arabi</w:t>
      </w:r>
      <w:proofErr w:type="spellEnd"/>
      <w:r w:rsidRPr="00F87A8D">
        <w:rPr>
          <w:rFonts w:ascii="Cambria" w:eastAsia="Times New Roman" w:hAnsi="Cambria" w:cs="Times New Roman"/>
          <w:kern w:val="32"/>
          <w:sz w:val="28"/>
          <w:szCs w:val="28"/>
          <w:lang w:val="x-none" w:eastAsia="x-none" w:bidi="ar-JO"/>
        </w:rPr>
        <w:t xml:space="preserve">), </w:t>
      </w:r>
      <w:bookmarkStart w:id="1" w:name="_Hlk83138366"/>
      <w:r w:rsidRPr="00F87A8D">
        <w:rPr>
          <w:rFonts w:ascii="Cambria" w:eastAsia="Times New Roman" w:hAnsi="Cambria" w:cs="Times New Roman"/>
          <w:kern w:val="32"/>
          <w:sz w:val="28"/>
          <w:szCs w:val="28"/>
          <w:lang w:val="x-none" w:eastAsia="x-none" w:bidi="ar-JO"/>
        </w:rPr>
        <w:t>Amman, Jordan.</w:t>
      </w:r>
      <w:bookmarkEnd w:id="1"/>
      <w:r w:rsidRPr="00F87A8D">
        <w:rPr>
          <w:rFonts w:ascii="Cambria" w:eastAsia="Times New Roman" w:hAnsi="Cambria" w:cs="Times New Roman"/>
          <w:kern w:val="32"/>
          <w:sz w:val="28"/>
          <w:szCs w:val="28"/>
          <w:lang w:val="x-none" w:eastAsia="x-none" w:bidi="ar-JO"/>
        </w:rPr>
        <w:t xml:space="preserve">   </w:t>
      </w:r>
    </w:p>
    <w:p w14:paraId="057103CF" w14:textId="77777777" w:rsidR="00FC293F" w:rsidRDefault="00853E20" w:rsidP="00853E20">
      <w:pPr>
        <w:keepNext/>
        <w:shd w:val="clear" w:color="auto" w:fill="FFFFFF"/>
        <w:bidi w:val="0"/>
        <w:spacing w:before="300" w:after="150" w:line="240" w:lineRule="auto"/>
        <w:outlineLvl w:val="0"/>
        <w:rPr>
          <w:rFonts w:ascii="Cambria" w:eastAsia="Times New Roman" w:hAnsi="Cambria" w:cs="Times New Roman"/>
          <w:kern w:val="32"/>
          <w:sz w:val="28"/>
          <w:szCs w:val="28"/>
          <w:lang w:val="x-none" w:eastAsia="x-none" w:bidi="ar-JO"/>
        </w:rPr>
      </w:pPr>
      <w:r>
        <w:rPr>
          <w:rFonts w:ascii="Cambria" w:eastAsia="Times New Roman" w:hAnsi="Cambria" w:cs="Times New Roman"/>
          <w:kern w:val="32"/>
          <w:sz w:val="28"/>
          <w:szCs w:val="28"/>
          <w:lang w:eastAsia="x-none" w:bidi="ar-JO"/>
        </w:rPr>
        <w:t xml:space="preserve">2017: </w:t>
      </w:r>
      <w:r w:rsidR="00E8434D" w:rsidRPr="00F87A8D">
        <w:rPr>
          <w:rFonts w:ascii="Cambria" w:eastAsia="Times New Roman" w:hAnsi="Cambria" w:cs="Times New Roman"/>
          <w:kern w:val="32"/>
          <w:sz w:val="28"/>
          <w:szCs w:val="28"/>
          <w:lang w:val="x-none" w:eastAsia="x-none" w:bidi="ar-JO"/>
        </w:rPr>
        <w:t xml:space="preserve"> </w:t>
      </w:r>
      <w:r w:rsidRPr="00853E20">
        <w:rPr>
          <w:rFonts w:ascii="Cambria" w:eastAsia="Times New Roman" w:hAnsi="Cambria" w:cs="Times New Roman"/>
          <w:kern w:val="32"/>
          <w:sz w:val="28"/>
          <w:szCs w:val="28"/>
          <w:lang w:val="x-none" w:eastAsia="x-none" w:bidi="ar-JO"/>
        </w:rPr>
        <w:t>Readings in the philosophy of religion</w:t>
      </w:r>
      <w:r>
        <w:rPr>
          <w:rFonts w:ascii="Cambria" w:eastAsia="Times New Roman" w:hAnsi="Cambria" w:cs="Times New Roman"/>
          <w:kern w:val="32"/>
          <w:sz w:val="28"/>
          <w:szCs w:val="28"/>
          <w:lang w:eastAsia="x-none" w:bidi="ar-JO"/>
        </w:rPr>
        <w:t xml:space="preserve"> - </w:t>
      </w:r>
      <w:r w:rsidR="00E8434D" w:rsidRPr="00F87A8D">
        <w:rPr>
          <w:rFonts w:ascii="Cambria" w:eastAsia="Times New Roman" w:hAnsi="Cambria" w:cs="Times New Roman"/>
          <w:kern w:val="32"/>
          <w:sz w:val="28"/>
          <w:szCs w:val="28"/>
          <w:lang w:val="x-none" w:eastAsia="x-none" w:bidi="ar-JO"/>
        </w:rPr>
        <w:t xml:space="preserve"> </w:t>
      </w:r>
      <w:r w:rsidRPr="00F87A8D">
        <w:rPr>
          <w:rFonts w:ascii="Cambria" w:eastAsia="Times New Roman" w:hAnsi="Cambria" w:cs="Times New Roman"/>
          <w:kern w:val="32"/>
          <w:sz w:val="28"/>
          <w:szCs w:val="28"/>
          <w:lang w:val="x-none" w:eastAsia="x-none" w:bidi="ar-JO"/>
        </w:rPr>
        <w:t>publisher</w:t>
      </w:r>
      <w:r>
        <w:rPr>
          <w:rFonts w:ascii="Cambria" w:eastAsia="Times New Roman" w:hAnsi="Cambria" w:cs="Times New Roman"/>
          <w:kern w:val="32"/>
          <w:sz w:val="28"/>
          <w:szCs w:val="28"/>
          <w:lang w:eastAsia="x-none" w:bidi="ar-JO"/>
        </w:rPr>
        <w:t xml:space="preserve">, </w:t>
      </w:r>
      <w:proofErr w:type="spellStart"/>
      <w:r>
        <w:rPr>
          <w:rFonts w:ascii="Cambria" w:eastAsia="Times New Roman" w:hAnsi="Cambria" w:cs="Times New Roman"/>
          <w:kern w:val="32"/>
          <w:sz w:val="28"/>
          <w:szCs w:val="28"/>
          <w:lang w:eastAsia="x-none" w:bidi="ar-JO"/>
        </w:rPr>
        <w:t>Azminah</w:t>
      </w:r>
      <w:proofErr w:type="spellEnd"/>
      <w:r>
        <w:rPr>
          <w:rFonts w:ascii="Cambria" w:eastAsia="Times New Roman" w:hAnsi="Cambria" w:cs="Times New Roman"/>
          <w:kern w:val="32"/>
          <w:sz w:val="28"/>
          <w:szCs w:val="28"/>
          <w:lang w:eastAsia="x-none" w:bidi="ar-JO"/>
        </w:rPr>
        <w:t xml:space="preserve">, </w:t>
      </w:r>
      <w:r w:rsidRPr="00F87A8D">
        <w:rPr>
          <w:rFonts w:ascii="Cambria" w:eastAsia="Times New Roman" w:hAnsi="Cambria" w:cs="Times New Roman"/>
          <w:kern w:val="32"/>
          <w:sz w:val="28"/>
          <w:szCs w:val="28"/>
          <w:lang w:val="x-none" w:eastAsia="x-none" w:bidi="ar-JO"/>
        </w:rPr>
        <w:t>Amman, Jordan.</w:t>
      </w:r>
      <w:r w:rsidR="00E8434D" w:rsidRPr="00F87A8D">
        <w:rPr>
          <w:rFonts w:ascii="Cambria" w:eastAsia="Times New Roman" w:hAnsi="Cambria" w:cs="Times New Roman"/>
          <w:kern w:val="32"/>
          <w:sz w:val="28"/>
          <w:szCs w:val="28"/>
          <w:lang w:val="x-none" w:eastAsia="x-none" w:bidi="ar-JO"/>
        </w:rPr>
        <w:t xml:space="preserve">         </w:t>
      </w:r>
    </w:p>
    <w:p w14:paraId="0A411024" w14:textId="77777777" w:rsidR="00FC293F" w:rsidRPr="00F87A8D" w:rsidRDefault="00FC293F" w:rsidP="00FC293F">
      <w:pPr>
        <w:spacing w:after="0" w:line="240" w:lineRule="auto"/>
        <w:jc w:val="right"/>
        <w:rPr>
          <w:rFonts w:ascii="Times New Roman" w:eastAsia="Times New Roman" w:hAnsi="Times New Roman" w:cs="Times New Roman"/>
          <w:sz w:val="24"/>
          <w:szCs w:val="24"/>
          <w:rtl/>
          <w:lang w:bidi="ar-JO"/>
        </w:rPr>
      </w:pPr>
    </w:p>
    <w:p w14:paraId="7D14F9EF" w14:textId="77777777" w:rsidR="00FC293F" w:rsidRPr="00F87A8D" w:rsidRDefault="00FC293F" w:rsidP="00FC293F">
      <w:pPr>
        <w:spacing w:after="0" w:line="240" w:lineRule="auto"/>
        <w:jc w:val="right"/>
        <w:rPr>
          <w:rFonts w:ascii="Times New Roman" w:eastAsia="Times New Roman" w:hAnsi="Times New Roman" w:cs="Times New Roman"/>
          <w:b/>
          <w:bCs/>
          <w:i/>
          <w:iCs/>
          <w:sz w:val="32"/>
          <w:szCs w:val="32"/>
          <w:u w:val="single"/>
          <w:lang w:bidi="ar-JO"/>
        </w:rPr>
      </w:pPr>
      <w:r w:rsidRPr="00F87A8D">
        <w:rPr>
          <w:rFonts w:ascii="Times New Roman" w:eastAsia="Times New Roman" w:hAnsi="Times New Roman" w:cs="Times New Roman"/>
          <w:b/>
          <w:bCs/>
          <w:i/>
          <w:iCs/>
          <w:sz w:val="32"/>
          <w:szCs w:val="32"/>
          <w:u w:val="single"/>
          <w:lang w:bidi="ar-JO"/>
        </w:rPr>
        <w:t>Training:</w:t>
      </w:r>
    </w:p>
    <w:p w14:paraId="28C54342" w14:textId="77777777" w:rsidR="00FC293F" w:rsidRPr="00F87A8D" w:rsidRDefault="00FC293F" w:rsidP="00FC293F">
      <w:pPr>
        <w:spacing w:after="0" w:line="240" w:lineRule="auto"/>
        <w:jc w:val="right"/>
        <w:rPr>
          <w:rFonts w:ascii="Times New Roman" w:eastAsia="Times New Roman" w:hAnsi="Times New Roman" w:cs="Times New Roman"/>
          <w:i/>
          <w:iCs/>
          <w:sz w:val="28"/>
          <w:szCs w:val="28"/>
          <w:rtl/>
          <w:lang w:bidi="ar-JO"/>
        </w:rPr>
      </w:pPr>
      <w:r w:rsidRPr="00F87A8D">
        <w:rPr>
          <w:rFonts w:ascii="Times New Roman" w:eastAsia="Times New Roman" w:hAnsi="Times New Roman" w:cs="Times New Roman"/>
          <w:i/>
          <w:iCs/>
          <w:sz w:val="28"/>
          <w:szCs w:val="28"/>
          <w:lang w:bidi="ar-JO"/>
        </w:rPr>
        <w:t xml:space="preserve">* AutoCAD advanced    </w:t>
      </w:r>
      <w:r>
        <w:rPr>
          <w:rFonts w:ascii="Times New Roman" w:eastAsia="Times New Roman" w:hAnsi="Times New Roman" w:cs="Times New Roman"/>
          <w:i/>
          <w:iCs/>
          <w:sz w:val="28"/>
          <w:szCs w:val="28"/>
          <w:lang w:bidi="ar-JO"/>
        </w:rPr>
        <w:t xml:space="preserve">   </w:t>
      </w:r>
      <w:r w:rsidRPr="00F87A8D">
        <w:rPr>
          <w:rFonts w:ascii="Times New Roman" w:eastAsia="Times New Roman" w:hAnsi="Times New Roman" w:cs="Times New Roman"/>
          <w:i/>
          <w:iCs/>
          <w:sz w:val="28"/>
          <w:szCs w:val="28"/>
          <w:lang w:bidi="ar-JO"/>
        </w:rPr>
        <w:t xml:space="preserve">   </w:t>
      </w:r>
      <w:r>
        <w:rPr>
          <w:rFonts w:ascii="Times New Roman" w:eastAsia="Times New Roman" w:hAnsi="Times New Roman" w:cs="Times New Roman"/>
          <w:i/>
          <w:iCs/>
          <w:sz w:val="28"/>
          <w:szCs w:val="28"/>
          <w:lang w:bidi="ar-JO"/>
        </w:rPr>
        <w:t xml:space="preserve">           </w:t>
      </w:r>
      <w:r w:rsidRPr="00F87A8D">
        <w:rPr>
          <w:rFonts w:ascii="Times New Roman" w:eastAsia="Times New Roman" w:hAnsi="Times New Roman" w:cs="Times New Roman"/>
          <w:i/>
          <w:iCs/>
          <w:sz w:val="28"/>
          <w:szCs w:val="28"/>
          <w:lang w:bidi="ar-JO"/>
        </w:rPr>
        <w:t xml:space="preserve">    </w:t>
      </w:r>
      <w:proofErr w:type="spellStart"/>
      <w:r w:rsidRPr="00F87A8D">
        <w:rPr>
          <w:rFonts w:ascii="Times New Roman" w:eastAsia="Times New Roman" w:hAnsi="Times New Roman" w:cs="Times New Roman"/>
          <w:i/>
          <w:iCs/>
          <w:sz w:val="28"/>
          <w:szCs w:val="28"/>
          <w:lang w:bidi="ar-JO"/>
        </w:rPr>
        <w:t>alfarabi</w:t>
      </w:r>
      <w:proofErr w:type="spellEnd"/>
      <w:r w:rsidRPr="00F87A8D">
        <w:rPr>
          <w:rFonts w:ascii="Times New Roman" w:eastAsia="Times New Roman" w:hAnsi="Times New Roman" w:cs="Times New Roman"/>
          <w:i/>
          <w:iCs/>
          <w:sz w:val="28"/>
          <w:szCs w:val="28"/>
          <w:lang w:bidi="ar-JO"/>
        </w:rPr>
        <w:t xml:space="preserve"> center 2001 Amman </w:t>
      </w:r>
    </w:p>
    <w:p w14:paraId="32B1F127" w14:textId="77777777" w:rsidR="00FC293F" w:rsidRPr="00F87A8D" w:rsidRDefault="00FC293F" w:rsidP="00FC293F">
      <w:pPr>
        <w:spacing w:after="0" w:line="240" w:lineRule="auto"/>
        <w:jc w:val="right"/>
        <w:rPr>
          <w:rFonts w:ascii="Times New Roman" w:eastAsia="Times New Roman" w:hAnsi="Times New Roman" w:cs="Times New Roman"/>
          <w:i/>
          <w:iCs/>
          <w:sz w:val="28"/>
          <w:szCs w:val="28"/>
          <w:rtl/>
          <w:lang w:bidi="ar-JO"/>
        </w:rPr>
      </w:pPr>
      <w:r w:rsidRPr="00F87A8D">
        <w:rPr>
          <w:rFonts w:ascii="Times New Roman" w:eastAsia="Times New Roman" w:hAnsi="Times New Roman" w:cs="Times New Roman"/>
          <w:i/>
          <w:iCs/>
          <w:sz w:val="28"/>
          <w:szCs w:val="28"/>
          <w:lang w:bidi="ar-JO"/>
        </w:rPr>
        <w:t xml:space="preserve">* 3D studio max               </w:t>
      </w:r>
      <w:r>
        <w:rPr>
          <w:rFonts w:ascii="Times New Roman" w:eastAsia="Times New Roman" w:hAnsi="Times New Roman" w:cs="Times New Roman"/>
          <w:i/>
          <w:iCs/>
          <w:sz w:val="28"/>
          <w:szCs w:val="28"/>
          <w:lang w:bidi="ar-JO"/>
        </w:rPr>
        <w:t xml:space="preserve">             </w:t>
      </w:r>
      <w:r w:rsidRPr="00F87A8D">
        <w:rPr>
          <w:rFonts w:ascii="Times New Roman" w:eastAsia="Times New Roman" w:hAnsi="Times New Roman" w:cs="Times New Roman"/>
          <w:i/>
          <w:iCs/>
          <w:sz w:val="28"/>
          <w:szCs w:val="28"/>
          <w:lang w:bidi="ar-JO"/>
        </w:rPr>
        <w:t xml:space="preserve">     </w:t>
      </w:r>
      <w:proofErr w:type="spellStart"/>
      <w:r w:rsidRPr="00F87A8D">
        <w:rPr>
          <w:rFonts w:ascii="Times New Roman" w:eastAsia="Times New Roman" w:hAnsi="Times New Roman" w:cs="Times New Roman"/>
          <w:i/>
          <w:iCs/>
          <w:sz w:val="28"/>
          <w:szCs w:val="28"/>
          <w:lang w:bidi="ar-JO"/>
        </w:rPr>
        <w:t>alquds</w:t>
      </w:r>
      <w:proofErr w:type="spellEnd"/>
      <w:r w:rsidRPr="00F87A8D">
        <w:rPr>
          <w:rFonts w:ascii="Times New Roman" w:eastAsia="Times New Roman" w:hAnsi="Times New Roman" w:cs="Times New Roman"/>
          <w:i/>
          <w:iCs/>
          <w:sz w:val="28"/>
          <w:szCs w:val="28"/>
          <w:lang w:bidi="ar-JO"/>
        </w:rPr>
        <w:t xml:space="preserve"> college 2001 Amman </w:t>
      </w:r>
    </w:p>
    <w:p w14:paraId="6F7D2527" w14:textId="77777777" w:rsidR="00FC293F" w:rsidRPr="00F87A8D" w:rsidRDefault="00FC293F" w:rsidP="00FC293F">
      <w:pPr>
        <w:spacing w:after="0" w:line="240" w:lineRule="auto"/>
        <w:jc w:val="right"/>
        <w:rPr>
          <w:rFonts w:ascii="Times New Roman" w:eastAsia="Times New Roman" w:hAnsi="Times New Roman" w:cs="Times New Roman"/>
          <w:i/>
          <w:iCs/>
          <w:sz w:val="28"/>
          <w:szCs w:val="28"/>
          <w:rtl/>
          <w:lang w:bidi="ar-JO"/>
        </w:rPr>
      </w:pPr>
      <w:r w:rsidRPr="00F87A8D">
        <w:rPr>
          <w:rFonts w:ascii="Times New Roman" w:eastAsia="Times New Roman" w:hAnsi="Times New Roman" w:cs="Times New Roman"/>
          <w:i/>
          <w:iCs/>
          <w:sz w:val="28"/>
          <w:szCs w:val="28"/>
          <w:lang w:bidi="ar-JO"/>
        </w:rPr>
        <w:t>* Animation (</w:t>
      </w:r>
      <w:proofErr w:type="gramStart"/>
      <w:r w:rsidRPr="00F87A8D">
        <w:rPr>
          <w:rFonts w:ascii="Times New Roman" w:eastAsia="Times New Roman" w:hAnsi="Times New Roman" w:cs="Times New Roman"/>
          <w:i/>
          <w:iCs/>
          <w:sz w:val="28"/>
          <w:szCs w:val="28"/>
          <w:lang w:bidi="ar-JO"/>
        </w:rPr>
        <w:t xml:space="preserve">Maya)   </w:t>
      </w:r>
      <w:proofErr w:type="gramEnd"/>
      <w:r w:rsidRPr="00F87A8D">
        <w:rPr>
          <w:rFonts w:ascii="Times New Roman" w:eastAsia="Times New Roman" w:hAnsi="Times New Roman" w:cs="Times New Roman"/>
          <w:i/>
          <w:iCs/>
          <w:sz w:val="28"/>
          <w:szCs w:val="28"/>
          <w:lang w:bidi="ar-JO"/>
        </w:rPr>
        <w:t xml:space="preserve">     </w:t>
      </w:r>
      <w:r>
        <w:rPr>
          <w:rFonts w:ascii="Times New Roman" w:eastAsia="Times New Roman" w:hAnsi="Times New Roman" w:cs="Times New Roman"/>
          <w:i/>
          <w:iCs/>
          <w:sz w:val="28"/>
          <w:szCs w:val="28"/>
          <w:lang w:bidi="ar-JO"/>
        </w:rPr>
        <w:t xml:space="preserve">          </w:t>
      </w:r>
      <w:r w:rsidRPr="00F87A8D">
        <w:rPr>
          <w:rFonts w:ascii="Times New Roman" w:eastAsia="Times New Roman" w:hAnsi="Times New Roman" w:cs="Times New Roman"/>
          <w:i/>
          <w:iCs/>
          <w:sz w:val="28"/>
          <w:szCs w:val="28"/>
          <w:lang w:bidi="ar-JO"/>
        </w:rPr>
        <w:t xml:space="preserve">  </w:t>
      </w:r>
      <w:r>
        <w:rPr>
          <w:rFonts w:ascii="Times New Roman" w:eastAsia="Times New Roman" w:hAnsi="Times New Roman" w:cs="Times New Roman"/>
          <w:i/>
          <w:iCs/>
          <w:sz w:val="28"/>
          <w:szCs w:val="28"/>
          <w:lang w:bidi="ar-JO"/>
        </w:rPr>
        <w:t xml:space="preserve">   </w:t>
      </w:r>
      <w:r w:rsidRPr="00F87A8D">
        <w:rPr>
          <w:rFonts w:ascii="Times New Roman" w:eastAsia="Times New Roman" w:hAnsi="Times New Roman" w:cs="Times New Roman"/>
          <w:i/>
          <w:iCs/>
          <w:sz w:val="28"/>
          <w:szCs w:val="28"/>
          <w:lang w:bidi="ar-JO"/>
        </w:rPr>
        <w:t xml:space="preserve">   (SAE) institute Amman</w:t>
      </w:r>
    </w:p>
    <w:p w14:paraId="2F074E04" w14:textId="77777777" w:rsidR="00FC293F" w:rsidRPr="00F87A8D" w:rsidRDefault="00FC293F" w:rsidP="00FC293F">
      <w:pPr>
        <w:spacing w:after="0" w:line="240" w:lineRule="auto"/>
        <w:jc w:val="right"/>
        <w:rPr>
          <w:rFonts w:ascii="Times New Roman" w:eastAsia="Times New Roman" w:hAnsi="Times New Roman" w:cs="Times New Roman"/>
          <w:i/>
          <w:iCs/>
          <w:sz w:val="28"/>
          <w:szCs w:val="28"/>
          <w:lang w:bidi="ar-JO"/>
        </w:rPr>
      </w:pPr>
      <w:r w:rsidRPr="00F87A8D">
        <w:rPr>
          <w:rFonts w:ascii="Times New Roman" w:eastAsia="Times New Roman" w:hAnsi="Times New Roman" w:cs="Times New Roman"/>
          <w:i/>
          <w:iCs/>
          <w:sz w:val="28"/>
          <w:szCs w:val="28"/>
          <w:lang w:bidi="ar-JO"/>
        </w:rPr>
        <w:t>* Illustrator and Photoshop program</w:t>
      </w:r>
    </w:p>
    <w:p w14:paraId="4648CB3D" w14:textId="77777777" w:rsidR="00FC293F" w:rsidRPr="00F87A8D" w:rsidRDefault="00FC293F" w:rsidP="00FC293F">
      <w:pPr>
        <w:spacing w:after="0" w:line="240" w:lineRule="auto"/>
        <w:jc w:val="right"/>
        <w:rPr>
          <w:rFonts w:ascii="Times New Roman" w:eastAsia="Times New Roman" w:hAnsi="Times New Roman" w:cs="Times New Roman"/>
          <w:i/>
          <w:iCs/>
          <w:sz w:val="28"/>
          <w:szCs w:val="28"/>
          <w:rtl/>
          <w:lang w:bidi="ar-JO"/>
        </w:rPr>
      </w:pPr>
      <w:r w:rsidRPr="00F87A8D">
        <w:rPr>
          <w:rFonts w:ascii="Times New Roman" w:eastAsia="Times New Roman" w:hAnsi="Times New Roman" w:cs="Times New Roman"/>
          <w:i/>
          <w:iCs/>
          <w:sz w:val="28"/>
          <w:szCs w:val="28"/>
          <w:lang w:bidi="ar-JO"/>
        </w:rPr>
        <w:t>* (</w:t>
      </w:r>
      <w:proofErr w:type="gramStart"/>
      <w:r w:rsidRPr="00F87A8D">
        <w:rPr>
          <w:rFonts w:ascii="Times New Roman" w:eastAsia="Times New Roman" w:hAnsi="Times New Roman" w:cs="Times New Roman"/>
          <w:i/>
          <w:iCs/>
          <w:sz w:val="28"/>
          <w:szCs w:val="28"/>
          <w:lang w:bidi="ar-JO"/>
        </w:rPr>
        <w:t xml:space="preserve">ICDL)   </w:t>
      </w:r>
      <w:proofErr w:type="gramEnd"/>
      <w:r w:rsidRPr="00F87A8D">
        <w:rPr>
          <w:rFonts w:ascii="Times New Roman" w:eastAsia="Times New Roman" w:hAnsi="Times New Roman" w:cs="Times New Roman"/>
          <w:i/>
          <w:iCs/>
          <w:sz w:val="28"/>
          <w:szCs w:val="28"/>
          <w:lang w:bidi="ar-JO"/>
        </w:rPr>
        <w:t xml:space="preserve">                 </w:t>
      </w:r>
      <w:r>
        <w:rPr>
          <w:rFonts w:ascii="Times New Roman" w:eastAsia="Times New Roman" w:hAnsi="Times New Roman" w:cs="Times New Roman"/>
          <w:i/>
          <w:iCs/>
          <w:sz w:val="28"/>
          <w:szCs w:val="28"/>
          <w:lang w:bidi="ar-JO"/>
        </w:rPr>
        <w:t xml:space="preserve">                     </w:t>
      </w:r>
      <w:r w:rsidRPr="00F87A8D">
        <w:rPr>
          <w:rFonts w:ascii="Times New Roman" w:eastAsia="Times New Roman" w:hAnsi="Times New Roman" w:cs="Times New Roman"/>
          <w:i/>
          <w:iCs/>
          <w:sz w:val="28"/>
          <w:szCs w:val="28"/>
          <w:lang w:bidi="ar-JO"/>
        </w:rPr>
        <w:t xml:space="preserve">   </w:t>
      </w:r>
      <w:proofErr w:type="spellStart"/>
      <w:r w:rsidRPr="00F87A8D">
        <w:rPr>
          <w:rFonts w:ascii="Times New Roman" w:eastAsia="Times New Roman" w:hAnsi="Times New Roman" w:cs="Times New Roman"/>
          <w:i/>
          <w:iCs/>
          <w:sz w:val="28"/>
          <w:szCs w:val="28"/>
          <w:lang w:bidi="ar-JO"/>
        </w:rPr>
        <w:t>alquds</w:t>
      </w:r>
      <w:proofErr w:type="spellEnd"/>
      <w:r w:rsidRPr="00F87A8D">
        <w:rPr>
          <w:rFonts w:ascii="Times New Roman" w:eastAsia="Times New Roman" w:hAnsi="Times New Roman" w:cs="Times New Roman"/>
          <w:i/>
          <w:iCs/>
          <w:sz w:val="28"/>
          <w:szCs w:val="28"/>
          <w:lang w:bidi="ar-JO"/>
        </w:rPr>
        <w:t xml:space="preserve"> college 2001 Amman </w:t>
      </w:r>
    </w:p>
    <w:p w14:paraId="345139BC" w14:textId="77777777" w:rsidR="00B83F77" w:rsidRDefault="00FC293F" w:rsidP="00FC293F">
      <w:pPr>
        <w:spacing w:after="0" w:line="240" w:lineRule="auto"/>
        <w:jc w:val="right"/>
        <w:rPr>
          <w:rFonts w:ascii="Times New Roman" w:eastAsia="Times New Roman" w:hAnsi="Times New Roman" w:cs="Times New Roman"/>
          <w:i/>
          <w:iCs/>
          <w:sz w:val="28"/>
          <w:szCs w:val="28"/>
          <w:lang w:bidi="ar-JO"/>
        </w:rPr>
      </w:pPr>
      <w:r w:rsidRPr="00F87A8D">
        <w:rPr>
          <w:rFonts w:ascii="Times New Roman" w:eastAsia="Times New Roman" w:hAnsi="Times New Roman" w:cs="Times New Roman"/>
          <w:i/>
          <w:iCs/>
          <w:sz w:val="28"/>
          <w:szCs w:val="28"/>
          <w:lang w:bidi="ar-JO"/>
        </w:rPr>
        <w:t>* English language</w:t>
      </w:r>
      <w:r>
        <w:rPr>
          <w:rFonts w:ascii="Times New Roman" w:eastAsia="Times New Roman" w:hAnsi="Times New Roman" w:cs="Times New Roman"/>
          <w:i/>
          <w:iCs/>
          <w:sz w:val="28"/>
          <w:szCs w:val="28"/>
          <w:lang w:bidi="ar-JO"/>
        </w:rPr>
        <w:t xml:space="preserve">               </w:t>
      </w:r>
      <w:r w:rsidRPr="00F87A8D">
        <w:rPr>
          <w:rFonts w:ascii="Times New Roman" w:eastAsia="Times New Roman" w:hAnsi="Times New Roman" w:cs="Times New Roman"/>
          <w:i/>
          <w:iCs/>
          <w:sz w:val="28"/>
          <w:szCs w:val="28"/>
          <w:lang w:bidi="ar-JO"/>
        </w:rPr>
        <w:t xml:space="preserve">    </w:t>
      </w:r>
      <w:r>
        <w:rPr>
          <w:rFonts w:ascii="Times New Roman" w:eastAsia="Times New Roman" w:hAnsi="Times New Roman" w:cs="Times New Roman"/>
          <w:i/>
          <w:iCs/>
          <w:sz w:val="28"/>
          <w:szCs w:val="28"/>
          <w:lang w:bidi="ar-JO"/>
        </w:rPr>
        <w:t xml:space="preserve">      </w:t>
      </w:r>
      <w:r w:rsidRPr="00F87A8D">
        <w:rPr>
          <w:rFonts w:ascii="Times New Roman" w:eastAsia="Times New Roman" w:hAnsi="Times New Roman" w:cs="Times New Roman"/>
          <w:i/>
          <w:iCs/>
          <w:sz w:val="28"/>
          <w:szCs w:val="28"/>
          <w:lang w:bidi="ar-JO"/>
        </w:rPr>
        <w:t xml:space="preserve">  </w:t>
      </w:r>
      <w:proofErr w:type="spellStart"/>
      <w:r w:rsidRPr="00F87A8D">
        <w:rPr>
          <w:rFonts w:ascii="Times New Roman" w:eastAsia="Times New Roman" w:hAnsi="Times New Roman" w:cs="Times New Roman"/>
          <w:i/>
          <w:iCs/>
          <w:sz w:val="28"/>
          <w:szCs w:val="28"/>
          <w:lang w:bidi="ar-JO"/>
        </w:rPr>
        <w:t>yarmouk</w:t>
      </w:r>
      <w:proofErr w:type="spellEnd"/>
      <w:r w:rsidRPr="00F87A8D">
        <w:rPr>
          <w:rFonts w:ascii="Times New Roman" w:eastAsia="Times New Roman" w:hAnsi="Times New Roman" w:cs="Times New Roman"/>
          <w:i/>
          <w:iCs/>
          <w:sz w:val="28"/>
          <w:szCs w:val="28"/>
          <w:lang w:bidi="ar-JO"/>
        </w:rPr>
        <w:t xml:space="preserve"> cultural </w:t>
      </w:r>
      <w:proofErr w:type="gramStart"/>
      <w:r w:rsidRPr="00F87A8D">
        <w:rPr>
          <w:rFonts w:ascii="Times New Roman" w:eastAsia="Times New Roman" w:hAnsi="Times New Roman" w:cs="Times New Roman"/>
          <w:i/>
          <w:iCs/>
          <w:sz w:val="28"/>
          <w:szCs w:val="28"/>
          <w:lang w:bidi="ar-JO"/>
        </w:rPr>
        <w:t>center .</w:t>
      </w:r>
      <w:proofErr w:type="gramEnd"/>
      <w:r w:rsidRPr="00F87A8D">
        <w:rPr>
          <w:rFonts w:ascii="Times New Roman" w:eastAsia="Times New Roman" w:hAnsi="Times New Roman" w:cs="Times New Roman"/>
          <w:i/>
          <w:iCs/>
          <w:sz w:val="28"/>
          <w:szCs w:val="28"/>
          <w:lang w:bidi="ar-JO"/>
        </w:rPr>
        <w:t xml:space="preserve"> </w:t>
      </w:r>
    </w:p>
    <w:p w14:paraId="220E3B82" w14:textId="77777777" w:rsidR="00B83F77" w:rsidRDefault="00B83F77" w:rsidP="00FC293F">
      <w:pPr>
        <w:spacing w:after="0" w:line="240" w:lineRule="auto"/>
        <w:jc w:val="right"/>
        <w:rPr>
          <w:rFonts w:ascii="Times New Roman" w:eastAsia="Times New Roman" w:hAnsi="Times New Roman" w:cs="Times New Roman"/>
          <w:i/>
          <w:iCs/>
          <w:sz w:val="28"/>
          <w:szCs w:val="28"/>
          <w:lang w:bidi="ar-JO"/>
        </w:rPr>
      </w:pPr>
    </w:p>
    <w:p w14:paraId="04CEA15F" w14:textId="77777777" w:rsidR="00B83F77" w:rsidRDefault="00B83F77" w:rsidP="00FC293F">
      <w:pPr>
        <w:spacing w:after="0" w:line="240" w:lineRule="auto"/>
        <w:jc w:val="right"/>
        <w:rPr>
          <w:rFonts w:ascii="Times New Roman" w:eastAsia="Times New Roman" w:hAnsi="Times New Roman" w:cs="Times New Roman"/>
          <w:i/>
          <w:iCs/>
          <w:sz w:val="28"/>
          <w:szCs w:val="28"/>
          <w:lang w:bidi="ar-JO"/>
        </w:rPr>
      </w:pPr>
    </w:p>
    <w:p w14:paraId="71A9D08E" w14:textId="170DBB14" w:rsidR="00FC293F" w:rsidRPr="00F87A8D" w:rsidRDefault="00FC293F" w:rsidP="00FC293F">
      <w:pPr>
        <w:spacing w:after="0" w:line="240" w:lineRule="auto"/>
        <w:jc w:val="right"/>
        <w:rPr>
          <w:rFonts w:ascii="Times New Roman" w:eastAsia="Times New Roman" w:hAnsi="Times New Roman" w:cs="Times New Roman"/>
          <w:i/>
          <w:iCs/>
          <w:sz w:val="28"/>
          <w:szCs w:val="28"/>
          <w:rtl/>
          <w:lang w:bidi="ar-JO"/>
        </w:rPr>
      </w:pPr>
      <w:r w:rsidRPr="00F87A8D">
        <w:rPr>
          <w:rFonts w:ascii="Times New Roman" w:eastAsia="Times New Roman" w:hAnsi="Times New Roman" w:cs="Times New Roman"/>
          <w:i/>
          <w:iCs/>
          <w:sz w:val="28"/>
          <w:szCs w:val="28"/>
          <w:lang w:bidi="ar-JO"/>
        </w:rPr>
        <w:t xml:space="preserve"> </w:t>
      </w:r>
    </w:p>
    <w:p w14:paraId="1AB2B8EC" w14:textId="77777777" w:rsidR="00FC293F" w:rsidRPr="00F87A8D" w:rsidRDefault="00FC293F" w:rsidP="00FC293F">
      <w:pPr>
        <w:spacing w:after="0" w:line="240" w:lineRule="auto"/>
        <w:jc w:val="right"/>
        <w:rPr>
          <w:rFonts w:ascii="Times New Roman" w:eastAsia="Times New Roman" w:hAnsi="Times New Roman" w:cs="Times New Roman"/>
          <w:sz w:val="24"/>
          <w:szCs w:val="24"/>
          <w:rtl/>
          <w:lang w:bidi="ar-JO"/>
        </w:rPr>
      </w:pPr>
    </w:p>
    <w:p w14:paraId="280DAAD0" w14:textId="77777777" w:rsidR="00FC293F" w:rsidRPr="00F87A8D" w:rsidRDefault="00FC293F" w:rsidP="00FC293F">
      <w:pPr>
        <w:tabs>
          <w:tab w:val="left" w:pos="2100"/>
        </w:tabs>
        <w:bidi w:val="0"/>
        <w:spacing w:after="0" w:line="240" w:lineRule="auto"/>
        <w:rPr>
          <w:rFonts w:ascii="Times New Roman" w:eastAsia="Times New Roman" w:hAnsi="Times New Roman" w:cs="Times New Roman"/>
          <w:sz w:val="24"/>
          <w:szCs w:val="24"/>
        </w:rPr>
      </w:pPr>
    </w:p>
    <w:p w14:paraId="2F5EC2AF" w14:textId="77777777" w:rsidR="00FC293F" w:rsidRPr="00F87A8D" w:rsidRDefault="00FC293F" w:rsidP="00FC293F">
      <w:pPr>
        <w:spacing w:after="0" w:line="240" w:lineRule="auto"/>
        <w:jc w:val="right"/>
        <w:rPr>
          <w:rFonts w:ascii="Times New Roman" w:eastAsia="Times New Roman" w:hAnsi="Times New Roman" w:cs="Times New Roman"/>
          <w:b/>
          <w:bCs/>
          <w:i/>
          <w:iCs/>
          <w:sz w:val="32"/>
          <w:szCs w:val="32"/>
          <w:u w:val="single"/>
          <w:rtl/>
          <w:lang w:bidi="ar-JO"/>
        </w:rPr>
      </w:pPr>
      <w:r w:rsidRPr="00F87A8D">
        <w:rPr>
          <w:rFonts w:ascii="Times New Roman" w:eastAsia="Times New Roman" w:hAnsi="Times New Roman" w:cs="Times New Roman"/>
          <w:b/>
          <w:bCs/>
          <w:i/>
          <w:iCs/>
          <w:sz w:val="32"/>
          <w:szCs w:val="32"/>
          <w:u w:val="single"/>
        </w:rPr>
        <w:lastRenderedPageBreak/>
        <w:t>Association</w:t>
      </w:r>
      <w:r w:rsidRPr="00F87A8D">
        <w:rPr>
          <w:rFonts w:ascii="Times New Roman" w:eastAsia="Times New Roman" w:hAnsi="Times New Roman" w:cs="Times New Roman"/>
          <w:b/>
          <w:bCs/>
          <w:i/>
          <w:iCs/>
          <w:sz w:val="32"/>
          <w:szCs w:val="32"/>
          <w:u w:val="single"/>
          <w:lang w:bidi="ar-JO"/>
        </w:rPr>
        <w:t xml:space="preserve"> memberships</w:t>
      </w:r>
    </w:p>
    <w:p w14:paraId="615F743C" w14:textId="77777777" w:rsidR="00FC293F" w:rsidRPr="00F87A8D" w:rsidRDefault="00FC293F" w:rsidP="00FC293F">
      <w:pPr>
        <w:tabs>
          <w:tab w:val="left" w:pos="2100"/>
        </w:tabs>
        <w:bidi w:val="0"/>
        <w:spacing w:after="0" w:line="240" w:lineRule="auto"/>
        <w:rPr>
          <w:rFonts w:ascii="Times New Roman" w:eastAsia="Times New Roman" w:hAnsi="Times New Roman" w:cs="Times New Roman"/>
          <w:sz w:val="28"/>
          <w:szCs w:val="28"/>
          <w:lang w:bidi="ar-JO"/>
        </w:rPr>
      </w:pPr>
    </w:p>
    <w:p w14:paraId="1DEB554E" w14:textId="257E652A" w:rsidR="00AF75B4" w:rsidRPr="00AF75B4" w:rsidRDefault="00FC293F" w:rsidP="00AF75B4">
      <w:pPr>
        <w:pStyle w:val="ListParagraph"/>
        <w:numPr>
          <w:ilvl w:val="0"/>
          <w:numId w:val="1"/>
        </w:numPr>
        <w:tabs>
          <w:tab w:val="left" w:pos="2100"/>
        </w:tabs>
        <w:bidi w:val="0"/>
        <w:spacing w:after="0" w:line="240" w:lineRule="auto"/>
        <w:rPr>
          <w:rFonts w:ascii="Cambria" w:eastAsia="Times New Roman" w:hAnsi="Cambria" w:cs="Times New Roman"/>
          <w:kern w:val="32"/>
          <w:sz w:val="28"/>
          <w:szCs w:val="28"/>
          <w:lang w:val="x-none" w:eastAsia="x-none" w:bidi="ar-JO"/>
        </w:rPr>
      </w:pPr>
      <w:r w:rsidRPr="00AF75B4">
        <w:rPr>
          <w:rFonts w:ascii="Times New Roman" w:eastAsia="Times New Roman" w:hAnsi="Times New Roman" w:cs="Times New Roman"/>
          <w:sz w:val="28"/>
          <w:szCs w:val="28"/>
          <w:lang w:bidi="ar-JO"/>
        </w:rPr>
        <w:t xml:space="preserve">Jordanian </w:t>
      </w:r>
      <w:r w:rsidRPr="00AF75B4">
        <w:rPr>
          <w:rFonts w:ascii="Times New Roman" w:eastAsia="Times New Roman" w:hAnsi="Times New Roman" w:cs="Times New Roman"/>
          <w:sz w:val="28"/>
          <w:szCs w:val="28"/>
        </w:rPr>
        <w:t>Architects</w:t>
      </w:r>
      <w:r w:rsidRPr="00AF75B4">
        <w:rPr>
          <w:rFonts w:ascii="Times New Roman" w:eastAsia="Times New Roman" w:hAnsi="Times New Roman" w:cs="Times New Roman"/>
          <w:sz w:val="28"/>
          <w:szCs w:val="28"/>
          <w:lang w:bidi="ar-JO"/>
        </w:rPr>
        <w:t xml:space="preserve"> Society </w:t>
      </w:r>
      <w:r w:rsidR="00AF75B4">
        <w:rPr>
          <w:rFonts w:ascii="Times New Roman" w:eastAsia="Times New Roman" w:hAnsi="Times New Roman" w:cs="Times New Roman"/>
          <w:sz w:val="28"/>
          <w:szCs w:val="28"/>
          <w:lang w:bidi="ar-JO"/>
        </w:rPr>
        <w:t>–</w:t>
      </w:r>
      <w:r w:rsidRPr="00AF75B4">
        <w:rPr>
          <w:rFonts w:ascii="Times New Roman" w:eastAsia="Times New Roman" w:hAnsi="Times New Roman" w:cs="Times New Roman"/>
          <w:sz w:val="28"/>
          <w:szCs w:val="28"/>
          <w:lang w:bidi="ar-JO"/>
        </w:rPr>
        <w:t xml:space="preserve"> Jordan</w:t>
      </w:r>
      <w:r w:rsidR="00201382">
        <w:rPr>
          <w:rFonts w:ascii="Times New Roman" w:eastAsia="Times New Roman" w:hAnsi="Times New Roman" w:cs="Times New Roman"/>
          <w:sz w:val="28"/>
          <w:szCs w:val="28"/>
          <w:lang w:bidi="ar-JO"/>
        </w:rPr>
        <w:t>.</w:t>
      </w:r>
    </w:p>
    <w:p w14:paraId="4A91BE6D" w14:textId="210FA64F" w:rsidR="00B83F77" w:rsidRPr="00AF75B4" w:rsidRDefault="00AF75B4" w:rsidP="00AF75B4">
      <w:pPr>
        <w:pStyle w:val="ListParagraph"/>
        <w:numPr>
          <w:ilvl w:val="0"/>
          <w:numId w:val="1"/>
        </w:numPr>
        <w:tabs>
          <w:tab w:val="left" w:pos="2100"/>
        </w:tabs>
        <w:bidi w:val="0"/>
        <w:spacing w:after="0" w:line="240" w:lineRule="auto"/>
        <w:rPr>
          <w:rFonts w:ascii="Cambria" w:eastAsia="Times New Roman" w:hAnsi="Cambria" w:cs="Times New Roman"/>
          <w:kern w:val="32"/>
          <w:sz w:val="28"/>
          <w:szCs w:val="28"/>
          <w:lang w:val="x-none" w:eastAsia="x-none" w:bidi="ar-JO"/>
        </w:rPr>
      </w:pPr>
      <w:r>
        <w:rPr>
          <w:rFonts w:ascii="Times New Roman" w:eastAsia="Times New Roman" w:hAnsi="Times New Roman" w:cs="Times New Roman"/>
          <w:sz w:val="28"/>
          <w:szCs w:val="28"/>
          <w:lang w:bidi="ar-JO"/>
        </w:rPr>
        <w:t>Jordanian Plastic Artists Association.</w:t>
      </w:r>
      <w:r w:rsidR="00FC293F" w:rsidRPr="00AF75B4">
        <w:rPr>
          <w:rFonts w:ascii="Times New Roman" w:eastAsia="Times New Roman" w:hAnsi="Times New Roman" w:cs="Times New Roman" w:hint="cs"/>
          <w:sz w:val="28"/>
          <w:szCs w:val="28"/>
          <w:rtl/>
          <w:lang w:bidi="ar-JO"/>
        </w:rPr>
        <w:t xml:space="preserve">  </w:t>
      </w:r>
      <w:r w:rsidR="00E8434D" w:rsidRPr="00AF75B4">
        <w:rPr>
          <w:rFonts w:ascii="Cambria" w:eastAsia="Times New Roman" w:hAnsi="Cambria" w:cs="Times New Roman"/>
          <w:kern w:val="32"/>
          <w:sz w:val="28"/>
          <w:szCs w:val="28"/>
          <w:lang w:val="x-none" w:eastAsia="x-none" w:bidi="ar-JO"/>
        </w:rPr>
        <w:t xml:space="preserve"> </w:t>
      </w:r>
    </w:p>
    <w:p w14:paraId="797E5405" w14:textId="6CCE8A04" w:rsidR="00E8434D" w:rsidRPr="0061307F" w:rsidRDefault="00E8434D" w:rsidP="00B83F77">
      <w:pPr>
        <w:tabs>
          <w:tab w:val="left" w:pos="2100"/>
        </w:tabs>
        <w:bidi w:val="0"/>
        <w:spacing w:after="0" w:line="240" w:lineRule="auto"/>
        <w:rPr>
          <w:rFonts w:ascii="Times New Roman" w:eastAsia="Times New Roman" w:hAnsi="Times New Roman" w:cs="Times New Roman"/>
          <w:sz w:val="28"/>
          <w:szCs w:val="28"/>
          <w:lang w:bidi="ar-JO"/>
        </w:rPr>
      </w:pPr>
      <w:r w:rsidRPr="00F87A8D">
        <w:rPr>
          <w:rFonts w:ascii="Cambria" w:eastAsia="Times New Roman" w:hAnsi="Cambria" w:cs="Times New Roman"/>
          <w:kern w:val="32"/>
          <w:sz w:val="28"/>
          <w:szCs w:val="28"/>
          <w:lang w:val="x-none" w:eastAsia="x-none" w:bidi="ar-JO"/>
        </w:rPr>
        <w:t xml:space="preserve">                                                                                                       </w:t>
      </w:r>
    </w:p>
    <w:p w14:paraId="32E40EFB" w14:textId="77777777" w:rsidR="00E8434D" w:rsidRPr="00F87A8D" w:rsidRDefault="00E8434D" w:rsidP="00E8434D">
      <w:pPr>
        <w:spacing w:after="0" w:line="360" w:lineRule="auto"/>
        <w:jc w:val="right"/>
        <w:rPr>
          <w:rFonts w:ascii="Arial" w:eastAsia="Times New Roman" w:hAnsi="Arial" w:cs="Arial"/>
          <w:color w:val="263744"/>
          <w:kern w:val="36"/>
          <w:sz w:val="32"/>
          <w:szCs w:val="32"/>
          <w:u w:val="single"/>
        </w:rPr>
      </w:pPr>
      <w:bookmarkStart w:id="2" w:name="_Hlk83131863"/>
      <w:r w:rsidRPr="00F87A8D">
        <w:rPr>
          <w:rFonts w:ascii="Arial" w:eastAsia="Times New Roman" w:hAnsi="Arial" w:cs="Arial"/>
          <w:color w:val="263744"/>
          <w:kern w:val="36"/>
          <w:sz w:val="32"/>
          <w:szCs w:val="32"/>
          <w:u w:val="single"/>
        </w:rPr>
        <w:t>Published Researches:</w:t>
      </w:r>
    </w:p>
    <w:bookmarkEnd w:id="2"/>
    <w:p w14:paraId="721F9291" w14:textId="77777777" w:rsidR="00E8434D" w:rsidRPr="00F87A8D" w:rsidRDefault="00E8434D" w:rsidP="00E8434D">
      <w:pPr>
        <w:spacing w:after="0" w:line="240" w:lineRule="auto"/>
        <w:jc w:val="right"/>
        <w:rPr>
          <w:rFonts w:ascii="Times New Roman" w:eastAsia="Times New Roman" w:hAnsi="Times New Roman" w:cs="Times New Roman"/>
          <w:sz w:val="28"/>
          <w:szCs w:val="28"/>
          <w:lang w:bidi="ar-JO"/>
        </w:rPr>
      </w:pPr>
    </w:p>
    <w:tbl>
      <w:tblPr>
        <w:tblStyle w:val="TableGrid"/>
        <w:bidiVisual/>
        <w:tblW w:w="0" w:type="auto"/>
        <w:tblLook w:val="04A0" w:firstRow="1" w:lastRow="0" w:firstColumn="1" w:lastColumn="0" w:noHBand="0" w:noVBand="1"/>
      </w:tblPr>
      <w:tblGrid>
        <w:gridCol w:w="639"/>
        <w:gridCol w:w="5084"/>
        <w:gridCol w:w="1680"/>
        <w:gridCol w:w="893"/>
      </w:tblGrid>
      <w:tr w:rsidR="00500663" w14:paraId="53B1B7DD" w14:textId="77777777" w:rsidTr="00FC293F">
        <w:tc>
          <w:tcPr>
            <w:tcW w:w="639" w:type="dxa"/>
          </w:tcPr>
          <w:p w14:paraId="180DC0B5" w14:textId="45CCF635" w:rsidR="00500663" w:rsidRPr="00046D80" w:rsidRDefault="00931562" w:rsidP="004B3F92">
            <w:pPr>
              <w:jc w:val="center"/>
              <w:rPr>
                <w:sz w:val="28"/>
                <w:szCs w:val="28"/>
                <w:rtl/>
                <w:lang w:bidi="ar-JO"/>
              </w:rPr>
            </w:pPr>
            <w:r>
              <w:rPr>
                <w:sz w:val="28"/>
                <w:szCs w:val="28"/>
                <w:lang w:bidi="ar-JO"/>
              </w:rPr>
              <w:t>No.</w:t>
            </w:r>
          </w:p>
        </w:tc>
        <w:tc>
          <w:tcPr>
            <w:tcW w:w="5084" w:type="dxa"/>
          </w:tcPr>
          <w:p w14:paraId="62A6A67C" w14:textId="270D05F2" w:rsidR="00500663" w:rsidRPr="00046D80" w:rsidRDefault="00931562" w:rsidP="004B3F92">
            <w:pPr>
              <w:jc w:val="center"/>
              <w:rPr>
                <w:sz w:val="28"/>
                <w:szCs w:val="28"/>
                <w:rtl/>
                <w:lang w:bidi="ar-JO"/>
              </w:rPr>
            </w:pPr>
            <w:r w:rsidRPr="00931562">
              <w:rPr>
                <w:sz w:val="28"/>
                <w:szCs w:val="28"/>
                <w:lang w:bidi="ar-JO"/>
              </w:rPr>
              <w:t>title</w:t>
            </w:r>
          </w:p>
        </w:tc>
        <w:tc>
          <w:tcPr>
            <w:tcW w:w="1680" w:type="dxa"/>
          </w:tcPr>
          <w:p w14:paraId="2E4DCEDF" w14:textId="7713A1CF" w:rsidR="00500663" w:rsidRPr="00046D80" w:rsidRDefault="00931562" w:rsidP="004B3F92">
            <w:pPr>
              <w:jc w:val="center"/>
              <w:rPr>
                <w:sz w:val="28"/>
                <w:szCs w:val="28"/>
                <w:rtl/>
                <w:lang w:bidi="ar-JO"/>
              </w:rPr>
            </w:pPr>
            <w:r w:rsidRPr="00931562">
              <w:rPr>
                <w:sz w:val="28"/>
                <w:szCs w:val="28"/>
                <w:lang w:bidi="ar-JO"/>
              </w:rPr>
              <w:t>publisher</w:t>
            </w:r>
          </w:p>
        </w:tc>
        <w:tc>
          <w:tcPr>
            <w:tcW w:w="893" w:type="dxa"/>
          </w:tcPr>
          <w:p w14:paraId="7A060318" w14:textId="04BB8E47" w:rsidR="00500663" w:rsidRPr="00046D80" w:rsidRDefault="00931562" w:rsidP="004B3F92">
            <w:pPr>
              <w:jc w:val="center"/>
              <w:rPr>
                <w:sz w:val="28"/>
                <w:szCs w:val="28"/>
                <w:rtl/>
                <w:lang w:bidi="ar-JO"/>
              </w:rPr>
            </w:pPr>
            <w:r>
              <w:rPr>
                <w:sz w:val="28"/>
                <w:szCs w:val="28"/>
                <w:lang w:bidi="ar-JO"/>
              </w:rPr>
              <w:t>Date</w:t>
            </w:r>
          </w:p>
        </w:tc>
      </w:tr>
      <w:tr w:rsidR="00500663" w14:paraId="556DADF1" w14:textId="77777777" w:rsidTr="00FC293F">
        <w:tc>
          <w:tcPr>
            <w:tcW w:w="639" w:type="dxa"/>
          </w:tcPr>
          <w:p w14:paraId="63E774C5" w14:textId="77777777" w:rsidR="00500663" w:rsidRPr="006C51E8" w:rsidRDefault="00500663" w:rsidP="004B3F92">
            <w:pPr>
              <w:jc w:val="center"/>
              <w:rPr>
                <w:lang w:bidi="ar-JO"/>
              </w:rPr>
            </w:pPr>
            <w:r w:rsidRPr="006C51E8">
              <w:rPr>
                <w:rFonts w:hint="cs"/>
                <w:rtl/>
                <w:lang w:bidi="ar-JO"/>
              </w:rPr>
              <w:t>1</w:t>
            </w:r>
          </w:p>
        </w:tc>
        <w:tc>
          <w:tcPr>
            <w:tcW w:w="5084" w:type="dxa"/>
          </w:tcPr>
          <w:p w14:paraId="4177A174" w14:textId="77777777" w:rsidR="00500663" w:rsidRDefault="00500663" w:rsidP="004B3F92">
            <w:pPr>
              <w:jc w:val="right"/>
              <w:rPr>
                <w:lang w:bidi="ar-JO"/>
              </w:rPr>
            </w:pPr>
            <w:r w:rsidRPr="00F87A8D">
              <w:rPr>
                <w:rFonts w:ascii="Cambria" w:eastAsia="Times New Roman" w:hAnsi="Cambria" w:cs="Times New Roman"/>
                <w:b/>
                <w:bCs/>
                <w:kern w:val="32"/>
                <w:sz w:val="28"/>
                <w:szCs w:val="28"/>
                <w:lang w:bidi="ar-JO"/>
              </w:rPr>
              <w:t>Analysis for Significations of Shape and aesthetics in Islamic Doors</w:t>
            </w:r>
          </w:p>
        </w:tc>
        <w:tc>
          <w:tcPr>
            <w:tcW w:w="1680" w:type="dxa"/>
          </w:tcPr>
          <w:p w14:paraId="2579AA98" w14:textId="77777777" w:rsidR="00500663" w:rsidRDefault="00500663" w:rsidP="004B3F92">
            <w:pPr>
              <w:jc w:val="right"/>
              <w:rPr>
                <w:rtl/>
                <w:lang w:bidi="ar-JO"/>
              </w:rPr>
            </w:pPr>
            <w:proofErr w:type="spellStart"/>
            <w:r>
              <w:rPr>
                <w:rFonts w:ascii="Helvetica" w:hAnsi="Helvetica" w:cs="Helvetica"/>
                <w:color w:val="1D2228"/>
                <w:sz w:val="20"/>
                <w:szCs w:val="20"/>
                <w:shd w:val="clear" w:color="auto" w:fill="FFFFFF"/>
              </w:rPr>
              <w:t>Dirasat</w:t>
            </w:r>
            <w:proofErr w:type="spellEnd"/>
            <w:r>
              <w:rPr>
                <w:rFonts w:ascii="Helvetica" w:hAnsi="Helvetica" w:cs="Helvetica"/>
                <w:color w:val="1D2228"/>
                <w:sz w:val="20"/>
                <w:szCs w:val="20"/>
                <w:shd w:val="clear" w:color="auto" w:fill="FFFFFF"/>
              </w:rPr>
              <w:t>: Human and Social Sciences</w:t>
            </w:r>
          </w:p>
        </w:tc>
        <w:tc>
          <w:tcPr>
            <w:tcW w:w="893" w:type="dxa"/>
          </w:tcPr>
          <w:p w14:paraId="47925FB0" w14:textId="77777777" w:rsidR="00500663" w:rsidRDefault="00500663" w:rsidP="004B3F92">
            <w:pPr>
              <w:jc w:val="center"/>
              <w:rPr>
                <w:rtl/>
                <w:lang w:bidi="ar-JO"/>
              </w:rPr>
            </w:pPr>
            <w:r>
              <w:rPr>
                <w:rFonts w:hint="cs"/>
                <w:rtl/>
                <w:lang w:bidi="ar-JO"/>
              </w:rPr>
              <w:t>2014</w:t>
            </w:r>
          </w:p>
        </w:tc>
      </w:tr>
      <w:tr w:rsidR="00500663" w14:paraId="500687A6" w14:textId="77777777" w:rsidTr="00FC293F">
        <w:tc>
          <w:tcPr>
            <w:tcW w:w="639" w:type="dxa"/>
          </w:tcPr>
          <w:p w14:paraId="6BB6C992" w14:textId="77777777" w:rsidR="00500663" w:rsidRPr="006C51E8" w:rsidRDefault="00500663" w:rsidP="004B3F92">
            <w:pPr>
              <w:jc w:val="center"/>
              <w:rPr>
                <w:lang w:bidi="ar-JO"/>
              </w:rPr>
            </w:pPr>
            <w:r w:rsidRPr="006C51E8">
              <w:rPr>
                <w:rFonts w:hint="cs"/>
                <w:rtl/>
                <w:lang w:bidi="ar-JO"/>
              </w:rPr>
              <w:t>2</w:t>
            </w:r>
          </w:p>
        </w:tc>
        <w:tc>
          <w:tcPr>
            <w:tcW w:w="5084" w:type="dxa"/>
          </w:tcPr>
          <w:p w14:paraId="5E5FC9C4" w14:textId="77777777" w:rsidR="00500663" w:rsidRPr="00832F81" w:rsidRDefault="00500663" w:rsidP="004B3F92">
            <w:pPr>
              <w:rPr>
                <w:rtl/>
                <w:lang w:bidi="ar-JO"/>
              </w:rPr>
            </w:pPr>
            <w:r w:rsidRPr="00F87A8D">
              <w:rPr>
                <w:rFonts w:ascii="Cambria" w:eastAsia="Times New Roman" w:hAnsi="Cambria" w:cs="Times New Roman"/>
                <w:b/>
                <w:bCs/>
                <w:kern w:val="32"/>
                <w:sz w:val="28"/>
                <w:szCs w:val="28"/>
                <w:lang w:bidi="ar-JO"/>
              </w:rPr>
              <w:t>The Interior Design Between Art and Craft</w:t>
            </w:r>
          </w:p>
        </w:tc>
        <w:tc>
          <w:tcPr>
            <w:tcW w:w="1680" w:type="dxa"/>
          </w:tcPr>
          <w:p w14:paraId="1BCC5B6B" w14:textId="77777777" w:rsidR="00500663" w:rsidRPr="00D324D1" w:rsidRDefault="00500663" w:rsidP="004B3F92">
            <w:pPr>
              <w:jc w:val="right"/>
              <w:rPr>
                <w:rtl/>
                <w:lang w:bidi="ar-JO"/>
              </w:rPr>
            </w:pPr>
            <w:proofErr w:type="spellStart"/>
            <w:r>
              <w:rPr>
                <w:rFonts w:ascii="Helvetica" w:hAnsi="Helvetica" w:cs="Helvetica"/>
                <w:color w:val="1D2228"/>
                <w:sz w:val="20"/>
                <w:szCs w:val="20"/>
                <w:shd w:val="clear" w:color="auto" w:fill="FFFFFF"/>
              </w:rPr>
              <w:t>Dirasat</w:t>
            </w:r>
            <w:proofErr w:type="spellEnd"/>
            <w:r>
              <w:rPr>
                <w:rFonts w:ascii="Helvetica" w:hAnsi="Helvetica" w:cs="Helvetica"/>
                <w:color w:val="1D2228"/>
                <w:sz w:val="20"/>
                <w:szCs w:val="20"/>
                <w:shd w:val="clear" w:color="auto" w:fill="FFFFFF"/>
              </w:rPr>
              <w:t>: Human and Social Sciences</w:t>
            </w:r>
          </w:p>
        </w:tc>
        <w:tc>
          <w:tcPr>
            <w:tcW w:w="893" w:type="dxa"/>
          </w:tcPr>
          <w:p w14:paraId="09DBCAFA" w14:textId="77777777" w:rsidR="00500663" w:rsidRDefault="00500663" w:rsidP="004B3F92">
            <w:pPr>
              <w:jc w:val="center"/>
              <w:rPr>
                <w:rtl/>
                <w:lang w:bidi="ar-JO"/>
              </w:rPr>
            </w:pPr>
            <w:r>
              <w:rPr>
                <w:rFonts w:hint="cs"/>
                <w:rtl/>
                <w:lang w:bidi="ar-JO"/>
              </w:rPr>
              <w:t>2015</w:t>
            </w:r>
          </w:p>
        </w:tc>
      </w:tr>
      <w:tr w:rsidR="00500663" w14:paraId="615D32E8" w14:textId="77777777" w:rsidTr="00FC293F">
        <w:tc>
          <w:tcPr>
            <w:tcW w:w="639" w:type="dxa"/>
          </w:tcPr>
          <w:p w14:paraId="258ED94D" w14:textId="77777777" w:rsidR="00500663" w:rsidRPr="006C51E8" w:rsidRDefault="00500663" w:rsidP="004B3F92">
            <w:pPr>
              <w:jc w:val="center"/>
              <w:rPr>
                <w:rtl/>
                <w:lang w:bidi="ar-JO"/>
              </w:rPr>
            </w:pPr>
            <w:r w:rsidRPr="006C51E8">
              <w:rPr>
                <w:rFonts w:hint="cs"/>
                <w:rtl/>
                <w:lang w:bidi="ar-JO"/>
              </w:rPr>
              <w:t>3</w:t>
            </w:r>
          </w:p>
        </w:tc>
        <w:tc>
          <w:tcPr>
            <w:tcW w:w="5084" w:type="dxa"/>
          </w:tcPr>
          <w:p w14:paraId="74332B52" w14:textId="77777777" w:rsidR="00500663" w:rsidRPr="00832F81" w:rsidRDefault="00500663" w:rsidP="004B3F92">
            <w:pPr>
              <w:jc w:val="right"/>
              <w:rPr>
                <w:rtl/>
                <w:lang w:bidi="ar-JO"/>
              </w:rPr>
            </w:pPr>
            <w:r w:rsidRPr="00F87A8D">
              <w:rPr>
                <w:rFonts w:ascii="Cambria" w:eastAsia="Times New Roman" w:hAnsi="Cambria" w:cs="Times New Roman"/>
                <w:b/>
                <w:bCs/>
                <w:kern w:val="32"/>
                <w:sz w:val="28"/>
                <w:szCs w:val="28"/>
                <w:lang w:bidi="ar-JO"/>
              </w:rPr>
              <w:t xml:space="preserve">The </w:t>
            </w:r>
            <w:r>
              <w:rPr>
                <w:rFonts w:ascii="Cambria" w:eastAsia="Times New Roman" w:hAnsi="Cambria" w:cs="Times New Roman"/>
                <w:b/>
                <w:bCs/>
                <w:kern w:val="32"/>
                <w:sz w:val="28"/>
                <w:szCs w:val="28"/>
                <w:lang w:bidi="ar-JO"/>
              </w:rPr>
              <w:t>Technical and</w:t>
            </w:r>
            <w:r w:rsidRPr="00F87A8D">
              <w:rPr>
                <w:rFonts w:ascii="Cambria" w:eastAsia="Times New Roman" w:hAnsi="Cambria" w:cs="Times New Roman"/>
                <w:b/>
                <w:bCs/>
                <w:kern w:val="32"/>
                <w:sz w:val="28"/>
                <w:szCs w:val="28"/>
                <w:lang w:bidi="ar-JO"/>
              </w:rPr>
              <w:t xml:space="preserve"> Design </w:t>
            </w:r>
            <w:r>
              <w:rPr>
                <w:rFonts w:ascii="Cambria" w:eastAsia="Times New Roman" w:hAnsi="Cambria" w:cs="Times New Roman"/>
                <w:b/>
                <w:bCs/>
                <w:kern w:val="32"/>
                <w:sz w:val="28"/>
                <w:szCs w:val="28"/>
                <w:lang w:bidi="ar-JO"/>
              </w:rPr>
              <w:t>Characteristics of Traditional Natural Lighting Methods</w:t>
            </w:r>
          </w:p>
        </w:tc>
        <w:tc>
          <w:tcPr>
            <w:tcW w:w="1680" w:type="dxa"/>
          </w:tcPr>
          <w:p w14:paraId="6A11EC83" w14:textId="77777777" w:rsidR="00500663" w:rsidRPr="00832F81" w:rsidRDefault="00500663" w:rsidP="004B3F92">
            <w:pPr>
              <w:bidi w:val="0"/>
              <w:rPr>
                <w:rtl/>
                <w:lang w:bidi="ar-JO"/>
              </w:rPr>
            </w:pPr>
            <w:r w:rsidRPr="00832F81">
              <w:rPr>
                <w:rFonts w:ascii="Cambria" w:eastAsia="Times New Roman" w:hAnsi="Cambria" w:cs="Times New Roman"/>
                <w:kern w:val="32"/>
                <w:sz w:val="24"/>
                <w:szCs w:val="24"/>
                <w:lang w:bidi="ar-JO"/>
              </w:rPr>
              <w:t>Journal of Tourism, Hospitality and Spor</w:t>
            </w:r>
            <w:r>
              <w:rPr>
                <w:rFonts w:ascii="Cambria" w:eastAsia="Times New Roman" w:hAnsi="Cambria" w:cs="Times New Roman"/>
                <w:kern w:val="32"/>
                <w:sz w:val="28"/>
                <w:szCs w:val="28"/>
                <w:lang w:bidi="ar-JO"/>
              </w:rPr>
              <w:t>t</w:t>
            </w:r>
          </w:p>
        </w:tc>
        <w:tc>
          <w:tcPr>
            <w:tcW w:w="893" w:type="dxa"/>
          </w:tcPr>
          <w:p w14:paraId="4CAB4404" w14:textId="77777777" w:rsidR="00500663" w:rsidRDefault="00500663" w:rsidP="004B3F92">
            <w:pPr>
              <w:jc w:val="center"/>
              <w:rPr>
                <w:rtl/>
                <w:lang w:bidi="ar-JO"/>
              </w:rPr>
            </w:pPr>
            <w:r>
              <w:rPr>
                <w:rFonts w:hint="cs"/>
                <w:rtl/>
                <w:lang w:bidi="ar-JO"/>
              </w:rPr>
              <w:t>2019</w:t>
            </w:r>
          </w:p>
        </w:tc>
      </w:tr>
      <w:tr w:rsidR="00500663" w14:paraId="11602684" w14:textId="77777777" w:rsidTr="00FC293F">
        <w:tc>
          <w:tcPr>
            <w:tcW w:w="639" w:type="dxa"/>
          </w:tcPr>
          <w:p w14:paraId="4F76C5DF" w14:textId="77777777" w:rsidR="00500663" w:rsidRPr="006C51E8" w:rsidRDefault="00500663" w:rsidP="004B3F92">
            <w:pPr>
              <w:jc w:val="center"/>
              <w:rPr>
                <w:rtl/>
                <w:lang w:bidi="ar-JO"/>
              </w:rPr>
            </w:pPr>
            <w:r>
              <w:rPr>
                <w:rFonts w:hint="cs"/>
                <w:rtl/>
                <w:lang w:bidi="ar-JO"/>
              </w:rPr>
              <w:t>4</w:t>
            </w:r>
          </w:p>
        </w:tc>
        <w:tc>
          <w:tcPr>
            <w:tcW w:w="5084" w:type="dxa"/>
          </w:tcPr>
          <w:p w14:paraId="1A91E2D1" w14:textId="77777777" w:rsidR="00500663" w:rsidRPr="00EC593C" w:rsidRDefault="00500663" w:rsidP="004B3F92">
            <w:pPr>
              <w:bidi w:val="0"/>
              <w:spacing w:line="360" w:lineRule="auto"/>
              <w:rPr>
                <w:rFonts w:ascii="Times New Roman" w:hAnsi="Times New Roman" w:cs="Times New Roman"/>
                <w:b/>
                <w:bCs/>
                <w:sz w:val="24"/>
                <w:szCs w:val="24"/>
                <w:rtl/>
                <w:lang w:bidi="ar-JO"/>
              </w:rPr>
            </w:pPr>
            <w:r w:rsidRPr="00610963">
              <w:rPr>
                <w:rFonts w:ascii="Cambria" w:eastAsia="Times New Roman" w:hAnsi="Cambria" w:cs="Times New Roman"/>
                <w:b/>
                <w:bCs/>
                <w:kern w:val="32"/>
                <w:sz w:val="28"/>
                <w:szCs w:val="28"/>
                <w:lang w:bidi="ar-JO"/>
              </w:rPr>
              <w:t>The Four Symmetries "A Study of the Shape Characteristics and Expressive Connotations of the Dwelling</w:t>
            </w:r>
            <w:r w:rsidRPr="00AC739D">
              <w:rPr>
                <w:rFonts w:ascii="Times New Roman" w:hAnsi="Times New Roman" w:cs="Times New Roman"/>
                <w:b/>
                <w:bCs/>
                <w:sz w:val="24"/>
                <w:szCs w:val="24"/>
                <w:lang w:bidi="ar-JO"/>
              </w:rPr>
              <w:t>"</w:t>
            </w:r>
          </w:p>
          <w:p w14:paraId="69B7277E" w14:textId="77777777" w:rsidR="00500663" w:rsidRPr="00F87A8D" w:rsidRDefault="00500663" w:rsidP="004B3F92">
            <w:pPr>
              <w:rPr>
                <w:rFonts w:ascii="Cambria" w:eastAsia="Times New Roman" w:hAnsi="Cambria" w:cs="Times New Roman"/>
                <w:b/>
                <w:bCs/>
                <w:kern w:val="32"/>
                <w:sz w:val="28"/>
                <w:szCs w:val="28"/>
                <w:lang w:bidi="ar-JO"/>
              </w:rPr>
            </w:pPr>
          </w:p>
        </w:tc>
        <w:tc>
          <w:tcPr>
            <w:tcW w:w="1680" w:type="dxa"/>
          </w:tcPr>
          <w:p w14:paraId="3272F620" w14:textId="77777777" w:rsidR="00500663" w:rsidRPr="00832F81" w:rsidRDefault="00500663" w:rsidP="004B3F92">
            <w:pPr>
              <w:bidi w:val="0"/>
              <w:rPr>
                <w:rFonts w:ascii="Cambria" w:eastAsia="Times New Roman" w:hAnsi="Cambria" w:cs="Times New Roman"/>
                <w:kern w:val="32"/>
                <w:sz w:val="24"/>
                <w:szCs w:val="24"/>
                <w:lang w:bidi="ar-JO"/>
              </w:rPr>
            </w:pPr>
            <w:r>
              <w:rPr>
                <w:rFonts w:ascii="Cambria" w:eastAsia="Times New Roman" w:hAnsi="Cambria" w:cs="Times New Roman"/>
                <w:kern w:val="32"/>
                <w:sz w:val="24"/>
                <w:szCs w:val="24"/>
                <w:lang w:bidi="ar-JO"/>
              </w:rPr>
              <w:t>The International Institute for Science. Technology and Education</w:t>
            </w:r>
          </w:p>
        </w:tc>
        <w:tc>
          <w:tcPr>
            <w:tcW w:w="893" w:type="dxa"/>
          </w:tcPr>
          <w:p w14:paraId="7F58EBEF" w14:textId="77777777" w:rsidR="00500663" w:rsidRDefault="00500663" w:rsidP="004B3F92">
            <w:pPr>
              <w:jc w:val="center"/>
              <w:rPr>
                <w:rtl/>
                <w:lang w:bidi="ar-JO"/>
              </w:rPr>
            </w:pPr>
            <w:r>
              <w:rPr>
                <w:rFonts w:hint="cs"/>
                <w:rtl/>
                <w:lang w:bidi="ar-JO"/>
              </w:rPr>
              <w:t>2019</w:t>
            </w:r>
          </w:p>
        </w:tc>
      </w:tr>
      <w:tr w:rsidR="00500663" w14:paraId="17B45E5F" w14:textId="77777777" w:rsidTr="00FC293F">
        <w:tc>
          <w:tcPr>
            <w:tcW w:w="639" w:type="dxa"/>
          </w:tcPr>
          <w:p w14:paraId="30B23EA4" w14:textId="77777777" w:rsidR="00500663" w:rsidRPr="006C51E8" w:rsidRDefault="00500663" w:rsidP="004B3F92">
            <w:pPr>
              <w:jc w:val="center"/>
              <w:rPr>
                <w:lang w:bidi="ar-JO"/>
              </w:rPr>
            </w:pPr>
            <w:r>
              <w:rPr>
                <w:rFonts w:hint="cs"/>
                <w:rtl/>
                <w:lang w:bidi="ar-JO"/>
              </w:rPr>
              <w:t>5</w:t>
            </w:r>
          </w:p>
        </w:tc>
        <w:tc>
          <w:tcPr>
            <w:tcW w:w="5084" w:type="dxa"/>
          </w:tcPr>
          <w:p w14:paraId="4119E542" w14:textId="77777777" w:rsidR="00500663" w:rsidRPr="00D87244" w:rsidRDefault="00500663" w:rsidP="004B3F92">
            <w:pPr>
              <w:jc w:val="right"/>
              <w:rPr>
                <w:rtl/>
                <w:lang w:bidi="ar-JO"/>
              </w:rPr>
            </w:pPr>
            <w:r>
              <w:rPr>
                <w:rFonts w:ascii="Cambria" w:eastAsia="Times New Roman" w:hAnsi="Cambria" w:cs="Times New Roman"/>
                <w:b/>
                <w:bCs/>
                <w:kern w:val="32"/>
                <w:sz w:val="28"/>
                <w:szCs w:val="28"/>
                <w:lang w:bidi="ar-JO"/>
              </w:rPr>
              <w:t>Virtual Reality: “Giving designers the platform to design a conceptual world</w:t>
            </w:r>
          </w:p>
        </w:tc>
        <w:tc>
          <w:tcPr>
            <w:tcW w:w="1680" w:type="dxa"/>
          </w:tcPr>
          <w:p w14:paraId="197CD9FD" w14:textId="77777777" w:rsidR="00500663" w:rsidRPr="000A30BB" w:rsidRDefault="00500663" w:rsidP="004B3F92">
            <w:pPr>
              <w:bidi w:val="0"/>
              <w:rPr>
                <w:rFonts w:ascii="Cambria" w:eastAsia="Times New Roman" w:hAnsi="Cambria" w:cs="Times New Roman"/>
                <w:kern w:val="32"/>
                <w:sz w:val="24"/>
                <w:szCs w:val="24"/>
                <w:rtl/>
                <w:lang w:bidi="ar-JO"/>
              </w:rPr>
            </w:pPr>
            <w:r w:rsidRPr="00832F81">
              <w:rPr>
                <w:rFonts w:ascii="Cambria" w:eastAsia="Times New Roman" w:hAnsi="Cambria" w:cs="Times New Roman"/>
                <w:kern w:val="32"/>
                <w:sz w:val="24"/>
                <w:szCs w:val="24"/>
                <w:lang w:bidi="ar-JO"/>
              </w:rPr>
              <w:t>Journal of Tourism, Hospitality and Spor</w:t>
            </w:r>
            <w:r>
              <w:rPr>
                <w:rFonts w:ascii="Cambria" w:eastAsia="Times New Roman" w:hAnsi="Cambria" w:cs="Times New Roman"/>
                <w:kern w:val="32"/>
                <w:sz w:val="24"/>
                <w:szCs w:val="24"/>
                <w:lang w:bidi="ar-JO"/>
              </w:rPr>
              <w:t>t</w:t>
            </w:r>
          </w:p>
        </w:tc>
        <w:tc>
          <w:tcPr>
            <w:tcW w:w="893" w:type="dxa"/>
          </w:tcPr>
          <w:p w14:paraId="65C37D8C" w14:textId="77777777" w:rsidR="00500663" w:rsidRDefault="00500663" w:rsidP="004B3F92">
            <w:pPr>
              <w:jc w:val="center"/>
              <w:rPr>
                <w:rtl/>
                <w:lang w:bidi="ar-JO"/>
              </w:rPr>
            </w:pPr>
            <w:r>
              <w:rPr>
                <w:rFonts w:hint="cs"/>
                <w:rtl/>
                <w:lang w:bidi="ar-JO"/>
              </w:rPr>
              <w:t>2019</w:t>
            </w:r>
          </w:p>
        </w:tc>
      </w:tr>
      <w:tr w:rsidR="00500663" w14:paraId="4BA2E4D1" w14:textId="77777777" w:rsidTr="00FC293F">
        <w:tc>
          <w:tcPr>
            <w:tcW w:w="639" w:type="dxa"/>
          </w:tcPr>
          <w:p w14:paraId="7D95154F" w14:textId="77777777" w:rsidR="00500663" w:rsidRPr="006C51E8" w:rsidRDefault="00500663" w:rsidP="004B3F92">
            <w:pPr>
              <w:jc w:val="center"/>
              <w:rPr>
                <w:lang w:bidi="ar-JO"/>
              </w:rPr>
            </w:pPr>
            <w:r>
              <w:rPr>
                <w:rFonts w:hint="cs"/>
                <w:rtl/>
                <w:lang w:bidi="ar-JO"/>
              </w:rPr>
              <w:t>6</w:t>
            </w:r>
          </w:p>
        </w:tc>
        <w:tc>
          <w:tcPr>
            <w:tcW w:w="5084" w:type="dxa"/>
          </w:tcPr>
          <w:p w14:paraId="5B5F7DBF" w14:textId="77777777" w:rsidR="00500663" w:rsidRPr="00D87244" w:rsidRDefault="00500663" w:rsidP="004B3F92">
            <w:pPr>
              <w:jc w:val="right"/>
              <w:rPr>
                <w:rtl/>
                <w:lang w:bidi="ar-JO"/>
              </w:rPr>
            </w:pPr>
            <w:r>
              <w:rPr>
                <w:rFonts w:ascii="Cambria" w:eastAsia="Times New Roman" w:hAnsi="Cambria" w:cs="Times New Roman"/>
                <w:b/>
                <w:bCs/>
                <w:kern w:val="32"/>
                <w:sz w:val="28"/>
                <w:szCs w:val="28"/>
                <w:lang w:bidi="ar-JO"/>
              </w:rPr>
              <w:t>Evolution of Design in advertising (From Traditional to Digital Embraced by Industry Professionals</w:t>
            </w:r>
          </w:p>
        </w:tc>
        <w:tc>
          <w:tcPr>
            <w:tcW w:w="1680" w:type="dxa"/>
          </w:tcPr>
          <w:p w14:paraId="7967E093" w14:textId="77777777" w:rsidR="00500663" w:rsidRPr="000A30BB" w:rsidRDefault="00500663" w:rsidP="004B3F92">
            <w:pPr>
              <w:bidi w:val="0"/>
              <w:rPr>
                <w:rFonts w:ascii="Cambria" w:eastAsia="Times New Roman" w:hAnsi="Cambria" w:cs="Times New Roman"/>
                <w:kern w:val="32"/>
                <w:sz w:val="24"/>
                <w:szCs w:val="24"/>
                <w:rtl/>
                <w:lang w:bidi="ar-JO"/>
              </w:rPr>
            </w:pPr>
            <w:r w:rsidRPr="00832F81">
              <w:rPr>
                <w:rFonts w:ascii="Cambria" w:eastAsia="Times New Roman" w:hAnsi="Cambria" w:cs="Times New Roman"/>
                <w:kern w:val="32"/>
                <w:sz w:val="24"/>
                <w:szCs w:val="24"/>
                <w:lang w:bidi="ar-JO"/>
              </w:rPr>
              <w:t>Journal of Tourism, Hospitality and Spor</w:t>
            </w:r>
            <w:r>
              <w:rPr>
                <w:rFonts w:ascii="Cambria" w:eastAsia="Times New Roman" w:hAnsi="Cambria" w:cs="Times New Roman"/>
                <w:kern w:val="32"/>
                <w:sz w:val="24"/>
                <w:szCs w:val="24"/>
                <w:lang w:bidi="ar-JO"/>
              </w:rPr>
              <w:t>t</w:t>
            </w:r>
          </w:p>
        </w:tc>
        <w:tc>
          <w:tcPr>
            <w:tcW w:w="893" w:type="dxa"/>
          </w:tcPr>
          <w:p w14:paraId="211F5F97" w14:textId="77777777" w:rsidR="00500663" w:rsidRDefault="00500663" w:rsidP="004B3F92">
            <w:pPr>
              <w:jc w:val="center"/>
              <w:rPr>
                <w:rtl/>
                <w:lang w:bidi="ar-JO"/>
              </w:rPr>
            </w:pPr>
            <w:r>
              <w:rPr>
                <w:rFonts w:hint="cs"/>
                <w:rtl/>
                <w:lang w:bidi="ar-JO"/>
              </w:rPr>
              <w:t>2019</w:t>
            </w:r>
          </w:p>
        </w:tc>
      </w:tr>
      <w:tr w:rsidR="00500663" w14:paraId="51ECC5DB" w14:textId="77777777" w:rsidTr="00FC293F">
        <w:tc>
          <w:tcPr>
            <w:tcW w:w="639" w:type="dxa"/>
          </w:tcPr>
          <w:p w14:paraId="43311246" w14:textId="77777777" w:rsidR="00500663" w:rsidRPr="006C51E8" w:rsidRDefault="00500663" w:rsidP="004B3F92">
            <w:pPr>
              <w:jc w:val="center"/>
              <w:rPr>
                <w:lang w:bidi="ar-JO"/>
              </w:rPr>
            </w:pPr>
            <w:r>
              <w:rPr>
                <w:rFonts w:hint="cs"/>
                <w:rtl/>
                <w:lang w:bidi="ar-JO"/>
              </w:rPr>
              <w:t>7</w:t>
            </w:r>
          </w:p>
        </w:tc>
        <w:tc>
          <w:tcPr>
            <w:tcW w:w="5084" w:type="dxa"/>
          </w:tcPr>
          <w:p w14:paraId="4C96D3EE" w14:textId="77777777" w:rsidR="00500663" w:rsidRPr="00297A0B" w:rsidRDefault="00500663" w:rsidP="004B3F92">
            <w:pPr>
              <w:jc w:val="right"/>
              <w:rPr>
                <w:rtl/>
                <w:lang w:bidi="ar-JO"/>
              </w:rPr>
            </w:pPr>
            <w:r>
              <w:rPr>
                <w:rFonts w:ascii="Cambria" w:eastAsia="Times New Roman" w:hAnsi="Cambria" w:cs="Times New Roman"/>
                <w:b/>
                <w:bCs/>
                <w:kern w:val="32"/>
                <w:sz w:val="28"/>
                <w:szCs w:val="28"/>
                <w:lang w:bidi="ar-JO"/>
              </w:rPr>
              <w:t>Implications of the Node of Loss in Contemporary Arab Art</w:t>
            </w:r>
          </w:p>
        </w:tc>
        <w:tc>
          <w:tcPr>
            <w:tcW w:w="1680" w:type="dxa"/>
          </w:tcPr>
          <w:p w14:paraId="514D3CC2" w14:textId="77777777" w:rsidR="00500663" w:rsidRPr="000A30BB" w:rsidRDefault="00500663" w:rsidP="004B3F92">
            <w:pPr>
              <w:bidi w:val="0"/>
              <w:rPr>
                <w:rFonts w:ascii="Cambria" w:eastAsia="Times New Roman" w:hAnsi="Cambria" w:cs="Times New Roman"/>
                <w:kern w:val="32"/>
                <w:sz w:val="24"/>
                <w:szCs w:val="24"/>
                <w:rtl/>
                <w:lang w:bidi="ar-JO"/>
              </w:rPr>
            </w:pPr>
            <w:r w:rsidRPr="00832F81">
              <w:rPr>
                <w:rFonts w:ascii="Cambria" w:eastAsia="Times New Roman" w:hAnsi="Cambria" w:cs="Times New Roman"/>
                <w:kern w:val="32"/>
                <w:sz w:val="24"/>
                <w:szCs w:val="24"/>
                <w:lang w:bidi="ar-JO"/>
              </w:rPr>
              <w:t>Journal of Tourism, Hospitality and Spor</w:t>
            </w:r>
            <w:r>
              <w:rPr>
                <w:rFonts w:ascii="Cambria" w:eastAsia="Times New Roman" w:hAnsi="Cambria" w:cs="Times New Roman"/>
                <w:kern w:val="32"/>
                <w:sz w:val="24"/>
                <w:szCs w:val="24"/>
                <w:lang w:bidi="ar-JO"/>
              </w:rPr>
              <w:t>t</w:t>
            </w:r>
          </w:p>
        </w:tc>
        <w:tc>
          <w:tcPr>
            <w:tcW w:w="893" w:type="dxa"/>
          </w:tcPr>
          <w:p w14:paraId="1B20BC84" w14:textId="77777777" w:rsidR="00500663" w:rsidRDefault="00500663" w:rsidP="004B3F92">
            <w:pPr>
              <w:jc w:val="center"/>
              <w:rPr>
                <w:rtl/>
                <w:lang w:bidi="ar-JO"/>
              </w:rPr>
            </w:pPr>
            <w:r>
              <w:rPr>
                <w:rFonts w:hint="cs"/>
                <w:rtl/>
                <w:lang w:bidi="ar-JO"/>
              </w:rPr>
              <w:t>2019</w:t>
            </w:r>
          </w:p>
        </w:tc>
      </w:tr>
      <w:tr w:rsidR="00500663" w14:paraId="2265E0CF" w14:textId="77777777" w:rsidTr="00FC293F">
        <w:tc>
          <w:tcPr>
            <w:tcW w:w="639" w:type="dxa"/>
          </w:tcPr>
          <w:p w14:paraId="036F3B5A" w14:textId="77777777" w:rsidR="00500663" w:rsidRPr="006C51E8" w:rsidRDefault="00500663" w:rsidP="004B3F92">
            <w:pPr>
              <w:jc w:val="center"/>
              <w:rPr>
                <w:rtl/>
                <w:lang w:bidi="ar-JO"/>
              </w:rPr>
            </w:pPr>
            <w:r>
              <w:rPr>
                <w:rFonts w:hint="cs"/>
                <w:rtl/>
                <w:lang w:bidi="ar-JO"/>
              </w:rPr>
              <w:t>8</w:t>
            </w:r>
          </w:p>
        </w:tc>
        <w:tc>
          <w:tcPr>
            <w:tcW w:w="5084" w:type="dxa"/>
          </w:tcPr>
          <w:p w14:paraId="5D44A889" w14:textId="77777777" w:rsidR="00500663" w:rsidRDefault="00500663" w:rsidP="004B3F92">
            <w:pPr>
              <w:jc w:val="right"/>
              <w:rPr>
                <w:rFonts w:ascii="Cambria" w:eastAsia="Times New Roman" w:hAnsi="Cambria" w:cs="Times New Roman"/>
                <w:b/>
                <w:bCs/>
                <w:kern w:val="32"/>
                <w:sz w:val="28"/>
                <w:szCs w:val="28"/>
                <w:lang w:bidi="ar-JO"/>
              </w:rPr>
            </w:pPr>
            <w:r w:rsidRPr="006B7E89">
              <w:rPr>
                <w:rFonts w:ascii="Cambria" w:eastAsia="Times New Roman" w:hAnsi="Cambria" w:cs="Times New Roman"/>
                <w:b/>
                <w:bCs/>
                <w:kern w:val="32"/>
                <w:sz w:val="28"/>
                <w:szCs w:val="28"/>
                <w:lang w:bidi="ar-JO"/>
              </w:rPr>
              <w:t>Mechanisms of Forming space in Picture Theatre as Applied by Arab Directors</w:t>
            </w:r>
          </w:p>
        </w:tc>
        <w:tc>
          <w:tcPr>
            <w:tcW w:w="1680" w:type="dxa"/>
          </w:tcPr>
          <w:p w14:paraId="2E027C7E" w14:textId="77777777" w:rsidR="00500663" w:rsidRPr="00832F81" w:rsidRDefault="00500663" w:rsidP="004B3F92">
            <w:pPr>
              <w:bidi w:val="0"/>
              <w:rPr>
                <w:rFonts w:ascii="Cambria" w:eastAsia="Times New Roman" w:hAnsi="Cambria" w:cs="Times New Roman"/>
                <w:kern w:val="32"/>
                <w:sz w:val="24"/>
                <w:szCs w:val="24"/>
                <w:lang w:bidi="ar-JO"/>
              </w:rPr>
            </w:pPr>
            <w:r w:rsidRPr="00E91A7F">
              <w:rPr>
                <w:rFonts w:ascii="Cambria" w:eastAsia="Times New Roman" w:hAnsi="Cambria" w:cs="Times New Roman"/>
                <w:kern w:val="32"/>
                <w:sz w:val="24"/>
                <w:szCs w:val="24"/>
                <w:lang w:bidi="ar-JO"/>
              </w:rPr>
              <w:t>Applied Sciences Private University</w:t>
            </w:r>
          </w:p>
        </w:tc>
        <w:tc>
          <w:tcPr>
            <w:tcW w:w="893" w:type="dxa"/>
          </w:tcPr>
          <w:p w14:paraId="306EB6C1" w14:textId="77777777" w:rsidR="00500663" w:rsidRDefault="00500663" w:rsidP="004B3F92">
            <w:pPr>
              <w:jc w:val="center"/>
              <w:rPr>
                <w:rtl/>
                <w:lang w:bidi="ar-JO"/>
              </w:rPr>
            </w:pPr>
            <w:r>
              <w:rPr>
                <w:rFonts w:hint="cs"/>
                <w:rtl/>
                <w:lang w:bidi="ar-JO"/>
              </w:rPr>
              <w:t>2019</w:t>
            </w:r>
          </w:p>
        </w:tc>
      </w:tr>
      <w:tr w:rsidR="00500663" w14:paraId="0C2833D4" w14:textId="77777777" w:rsidTr="00FC293F">
        <w:tc>
          <w:tcPr>
            <w:tcW w:w="639" w:type="dxa"/>
          </w:tcPr>
          <w:p w14:paraId="396E1EBF" w14:textId="77777777" w:rsidR="00500663" w:rsidRPr="006C51E8" w:rsidRDefault="00500663" w:rsidP="004B3F92">
            <w:pPr>
              <w:jc w:val="center"/>
              <w:rPr>
                <w:lang w:bidi="ar-JO"/>
              </w:rPr>
            </w:pPr>
            <w:r>
              <w:rPr>
                <w:rFonts w:hint="cs"/>
                <w:rtl/>
                <w:lang w:bidi="ar-JO"/>
              </w:rPr>
              <w:t>9</w:t>
            </w:r>
          </w:p>
        </w:tc>
        <w:tc>
          <w:tcPr>
            <w:tcW w:w="5084" w:type="dxa"/>
          </w:tcPr>
          <w:p w14:paraId="509E4C0B" w14:textId="77777777" w:rsidR="00500663" w:rsidRPr="00297A0B" w:rsidRDefault="00500663" w:rsidP="004B3F92">
            <w:pPr>
              <w:jc w:val="right"/>
              <w:rPr>
                <w:rtl/>
                <w:lang w:bidi="ar-JO"/>
              </w:rPr>
            </w:pPr>
            <w:r>
              <w:rPr>
                <w:rFonts w:ascii="Cambria" w:eastAsia="Times New Roman" w:hAnsi="Cambria" w:cs="Times New Roman"/>
                <w:b/>
                <w:bCs/>
                <w:kern w:val="32"/>
                <w:sz w:val="28"/>
                <w:szCs w:val="28"/>
                <w:lang w:bidi="ar-JO"/>
              </w:rPr>
              <w:t>Multiple Methods of Teaching Art between past and present in Jordanian Universities</w:t>
            </w:r>
          </w:p>
        </w:tc>
        <w:tc>
          <w:tcPr>
            <w:tcW w:w="1680" w:type="dxa"/>
          </w:tcPr>
          <w:p w14:paraId="63D826D9" w14:textId="77777777" w:rsidR="00500663" w:rsidRPr="000A30BB" w:rsidRDefault="00500663" w:rsidP="004B3F92">
            <w:pPr>
              <w:bidi w:val="0"/>
              <w:rPr>
                <w:rFonts w:ascii="Cambria" w:eastAsia="Times New Roman" w:hAnsi="Cambria" w:cs="Times New Roman"/>
                <w:kern w:val="32"/>
                <w:sz w:val="24"/>
                <w:szCs w:val="24"/>
                <w:rtl/>
                <w:lang w:bidi="ar-JO"/>
              </w:rPr>
            </w:pPr>
            <w:r w:rsidRPr="00832F81">
              <w:rPr>
                <w:rFonts w:ascii="Cambria" w:eastAsia="Times New Roman" w:hAnsi="Cambria" w:cs="Times New Roman"/>
                <w:kern w:val="32"/>
                <w:sz w:val="24"/>
                <w:szCs w:val="24"/>
                <w:lang w:bidi="ar-JO"/>
              </w:rPr>
              <w:t>Journal of Tourism, Hospitality and Spor</w:t>
            </w:r>
            <w:r>
              <w:rPr>
                <w:rFonts w:ascii="Cambria" w:eastAsia="Times New Roman" w:hAnsi="Cambria" w:cs="Times New Roman"/>
                <w:kern w:val="32"/>
                <w:sz w:val="24"/>
                <w:szCs w:val="24"/>
                <w:lang w:bidi="ar-JO"/>
              </w:rPr>
              <w:t>t</w:t>
            </w:r>
          </w:p>
        </w:tc>
        <w:tc>
          <w:tcPr>
            <w:tcW w:w="893" w:type="dxa"/>
          </w:tcPr>
          <w:p w14:paraId="76573F66" w14:textId="77777777" w:rsidR="00500663" w:rsidRDefault="00500663" w:rsidP="004B3F92">
            <w:pPr>
              <w:jc w:val="center"/>
              <w:rPr>
                <w:rtl/>
                <w:lang w:bidi="ar-JO"/>
              </w:rPr>
            </w:pPr>
            <w:r>
              <w:rPr>
                <w:rFonts w:hint="cs"/>
                <w:rtl/>
                <w:lang w:bidi="ar-JO"/>
              </w:rPr>
              <w:t>2020</w:t>
            </w:r>
          </w:p>
        </w:tc>
      </w:tr>
      <w:tr w:rsidR="00500663" w14:paraId="62CE9F70" w14:textId="77777777" w:rsidTr="00FC293F">
        <w:tc>
          <w:tcPr>
            <w:tcW w:w="639" w:type="dxa"/>
          </w:tcPr>
          <w:p w14:paraId="7D590495" w14:textId="77777777" w:rsidR="00500663" w:rsidRPr="006C51E8" w:rsidRDefault="00500663" w:rsidP="004B3F92">
            <w:pPr>
              <w:jc w:val="center"/>
              <w:rPr>
                <w:rtl/>
                <w:lang w:bidi="ar-JO"/>
              </w:rPr>
            </w:pPr>
            <w:r>
              <w:rPr>
                <w:rFonts w:hint="cs"/>
                <w:rtl/>
                <w:lang w:bidi="ar-JO"/>
              </w:rPr>
              <w:lastRenderedPageBreak/>
              <w:t>10</w:t>
            </w:r>
          </w:p>
        </w:tc>
        <w:tc>
          <w:tcPr>
            <w:tcW w:w="5084" w:type="dxa"/>
          </w:tcPr>
          <w:p w14:paraId="5B11CDA6" w14:textId="77777777" w:rsidR="00500663" w:rsidRDefault="00500663" w:rsidP="004B3F92">
            <w:pPr>
              <w:jc w:val="right"/>
              <w:rPr>
                <w:rFonts w:ascii="Cambria" w:eastAsia="Times New Roman" w:hAnsi="Cambria" w:cs="Times New Roman"/>
                <w:b/>
                <w:bCs/>
                <w:kern w:val="32"/>
                <w:sz w:val="28"/>
                <w:szCs w:val="28"/>
                <w:lang w:bidi="ar-JO"/>
              </w:rPr>
            </w:pPr>
            <w:r w:rsidRPr="00D324D1">
              <w:rPr>
                <w:rFonts w:ascii="Cambria" w:eastAsia="Times New Roman" w:hAnsi="Cambria" w:cs="Times New Roman"/>
                <w:b/>
                <w:bCs/>
                <w:kern w:val="32"/>
                <w:sz w:val="28"/>
                <w:szCs w:val="28"/>
                <w:lang w:bidi="ar-JO"/>
              </w:rPr>
              <w:t>Symbolism Signs of Compatibility and Harmony in the Interior Design Housing</w:t>
            </w:r>
          </w:p>
        </w:tc>
        <w:tc>
          <w:tcPr>
            <w:tcW w:w="1680" w:type="dxa"/>
          </w:tcPr>
          <w:p w14:paraId="550B4D84" w14:textId="77777777" w:rsidR="00500663" w:rsidRPr="00832F81" w:rsidRDefault="00500663" w:rsidP="004B3F92">
            <w:pPr>
              <w:bidi w:val="0"/>
              <w:rPr>
                <w:rFonts w:ascii="Cambria" w:eastAsia="Times New Roman" w:hAnsi="Cambria" w:cs="Times New Roman"/>
                <w:kern w:val="32"/>
                <w:sz w:val="24"/>
                <w:szCs w:val="24"/>
                <w:lang w:bidi="ar-JO"/>
              </w:rPr>
            </w:pPr>
            <w:proofErr w:type="spellStart"/>
            <w:r>
              <w:rPr>
                <w:rFonts w:ascii="Helvetica" w:hAnsi="Helvetica" w:cs="Helvetica"/>
                <w:color w:val="1D2228"/>
                <w:sz w:val="20"/>
                <w:szCs w:val="20"/>
                <w:shd w:val="clear" w:color="auto" w:fill="FFFFFF"/>
              </w:rPr>
              <w:t>Dirasat</w:t>
            </w:r>
            <w:proofErr w:type="spellEnd"/>
            <w:r>
              <w:rPr>
                <w:rFonts w:ascii="Helvetica" w:hAnsi="Helvetica" w:cs="Helvetica"/>
                <w:color w:val="1D2228"/>
                <w:sz w:val="20"/>
                <w:szCs w:val="20"/>
                <w:shd w:val="clear" w:color="auto" w:fill="FFFFFF"/>
              </w:rPr>
              <w:t>: Human and Social Sciences</w:t>
            </w:r>
          </w:p>
        </w:tc>
        <w:tc>
          <w:tcPr>
            <w:tcW w:w="893" w:type="dxa"/>
          </w:tcPr>
          <w:p w14:paraId="2DA9B698" w14:textId="77777777" w:rsidR="00500663" w:rsidRDefault="00500663" w:rsidP="004B3F92">
            <w:pPr>
              <w:jc w:val="center"/>
              <w:rPr>
                <w:rtl/>
                <w:lang w:bidi="ar-JO"/>
              </w:rPr>
            </w:pPr>
            <w:r>
              <w:rPr>
                <w:rFonts w:hint="cs"/>
                <w:rtl/>
                <w:lang w:bidi="ar-JO"/>
              </w:rPr>
              <w:t>2020</w:t>
            </w:r>
          </w:p>
        </w:tc>
      </w:tr>
      <w:tr w:rsidR="00500663" w14:paraId="7DB18F5F" w14:textId="77777777" w:rsidTr="00FC293F">
        <w:tc>
          <w:tcPr>
            <w:tcW w:w="639" w:type="dxa"/>
          </w:tcPr>
          <w:p w14:paraId="2BC76AB3" w14:textId="77777777" w:rsidR="00500663" w:rsidRDefault="00500663" w:rsidP="004B3F92">
            <w:pPr>
              <w:jc w:val="center"/>
              <w:rPr>
                <w:rtl/>
                <w:lang w:bidi="ar-JO"/>
              </w:rPr>
            </w:pPr>
            <w:r>
              <w:rPr>
                <w:rFonts w:hint="cs"/>
                <w:rtl/>
                <w:lang w:bidi="ar-JO"/>
              </w:rPr>
              <w:t>11</w:t>
            </w:r>
          </w:p>
        </w:tc>
        <w:tc>
          <w:tcPr>
            <w:tcW w:w="5084" w:type="dxa"/>
          </w:tcPr>
          <w:p w14:paraId="1C5514CB" w14:textId="77777777" w:rsidR="00500663" w:rsidRPr="00785F33" w:rsidRDefault="00500663" w:rsidP="004B3F92">
            <w:pPr>
              <w:jc w:val="right"/>
              <w:rPr>
                <w:rFonts w:ascii="Cambria" w:eastAsia="Times New Roman" w:hAnsi="Cambria" w:cs="Times New Roman"/>
                <w:b/>
                <w:bCs/>
                <w:kern w:val="32"/>
                <w:sz w:val="28"/>
                <w:szCs w:val="28"/>
                <w:lang w:bidi="ar-JO"/>
              </w:rPr>
            </w:pPr>
            <w:r w:rsidRPr="00785F33">
              <w:rPr>
                <w:rFonts w:ascii="Cambria" w:eastAsia="Times New Roman" w:hAnsi="Cambria" w:cs="Times New Roman"/>
                <w:b/>
                <w:bCs/>
                <w:kern w:val="32"/>
                <w:sz w:val="28"/>
                <w:szCs w:val="28"/>
                <w:lang w:bidi="ar-JO"/>
              </w:rPr>
              <w:t>Spatial Design Methods of Contemporary Mosques: Originality and Modernity</w:t>
            </w:r>
          </w:p>
        </w:tc>
        <w:tc>
          <w:tcPr>
            <w:tcW w:w="1680" w:type="dxa"/>
          </w:tcPr>
          <w:p w14:paraId="070B7954" w14:textId="77777777" w:rsidR="00500663" w:rsidRPr="00832F81" w:rsidRDefault="00500663" w:rsidP="004B3F92">
            <w:pPr>
              <w:bidi w:val="0"/>
              <w:rPr>
                <w:rFonts w:ascii="Cambria" w:eastAsia="Times New Roman" w:hAnsi="Cambria" w:cs="Times New Roman"/>
                <w:kern w:val="32"/>
                <w:sz w:val="24"/>
                <w:szCs w:val="24"/>
                <w:lang w:bidi="ar-JO"/>
              </w:rPr>
            </w:pPr>
            <w:r>
              <w:rPr>
                <w:rFonts w:ascii="Cambria" w:eastAsia="Times New Roman" w:hAnsi="Cambria" w:cs="Times New Roman"/>
                <w:kern w:val="32"/>
                <w:sz w:val="24"/>
                <w:szCs w:val="24"/>
                <w:lang w:bidi="ar-JO"/>
              </w:rPr>
              <w:t>Design Engineering</w:t>
            </w:r>
          </w:p>
        </w:tc>
        <w:tc>
          <w:tcPr>
            <w:tcW w:w="893" w:type="dxa"/>
          </w:tcPr>
          <w:p w14:paraId="5E3A4D3A" w14:textId="77777777" w:rsidR="00500663" w:rsidRDefault="00500663" w:rsidP="004B3F92">
            <w:pPr>
              <w:jc w:val="center"/>
              <w:rPr>
                <w:rtl/>
                <w:lang w:bidi="ar-JO"/>
              </w:rPr>
            </w:pPr>
            <w:r>
              <w:rPr>
                <w:rFonts w:hint="cs"/>
                <w:rtl/>
                <w:lang w:bidi="ar-JO"/>
              </w:rPr>
              <w:t>2021</w:t>
            </w:r>
          </w:p>
        </w:tc>
      </w:tr>
      <w:tr w:rsidR="00500663" w14:paraId="31603C58" w14:textId="77777777" w:rsidTr="00FC293F">
        <w:tc>
          <w:tcPr>
            <w:tcW w:w="639" w:type="dxa"/>
          </w:tcPr>
          <w:p w14:paraId="1FD61F88" w14:textId="77777777" w:rsidR="00500663" w:rsidRDefault="00500663" w:rsidP="004B3F92">
            <w:pPr>
              <w:jc w:val="center"/>
              <w:rPr>
                <w:rtl/>
                <w:lang w:bidi="ar-JO"/>
              </w:rPr>
            </w:pPr>
            <w:r>
              <w:rPr>
                <w:rFonts w:hint="cs"/>
                <w:rtl/>
                <w:lang w:bidi="ar-JO"/>
              </w:rPr>
              <w:t>12</w:t>
            </w:r>
          </w:p>
        </w:tc>
        <w:tc>
          <w:tcPr>
            <w:tcW w:w="5084" w:type="dxa"/>
          </w:tcPr>
          <w:p w14:paraId="74846D29" w14:textId="77777777" w:rsidR="00500663" w:rsidRPr="00BB01B6" w:rsidRDefault="00500663" w:rsidP="004B3F92">
            <w:pPr>
              <w:jc w:val="right"/>
              <w:rPr>
                <w:rFonts w:ascii="Cambria" w:eastAsia="Times New Roman" w:hAnsi="Cambria" w:cs="Times New Roman"/>
                <w:b/>
                <w:bCs/>
                <w:kern w:val="32"/>
                <w:sz w:val="28"/>
                <w:szCs w:val="28"/>
                <w:lang w:bidi="ar-JO"/>
              </w:rPr>
            </w:pPr>
            <w:r w:rsidRPr="00BB01B6">
              <w:rPr>
                <w:rFonts w:ascii="Cambria" w:eastAsia="Times New Roman" w:hAnsi="Cambria" w:cs="Times New Roman"/>
                <w:b/>
                <w:bCs/>
                <w:kern w:val="32"/>
                <w:sz w:val="28"/>
                <w:szCs w:val="28"/>
                <w:lang w:bidi="ar-JO"/>
              </w:rPr>
              <w:t>Privacy Zones Investigation of Human Needs in Residential Space During Covid-19 (Jordan &amp; Bahrein as a Case Study)</w:t>
            </w:r>
          </w:p>
        </w:tc>
        <w:tc>
          <w:tcPr>
            <w:tcW w:w="1680" w:type="dxa"/>
          </w:tcPr>
          <w:p w14:paraId="175CA60C" w14:textId="77777777" w:rsidR="00500663" w:rsidRPr="00832F81" w:rsidRDefault="00500663" w:rsidP="004B3F92">
            <w:pPr>
              <w:bidi w:val="0"/>
              <w:rPr>
                <w:rFonts w:ascii="Cambria" w:eastAsia="Times New Roman" w:hAnsi="Cambria" w:cs="Times New Roman"/>
                <w:kern w:val="32"/>
                <w:sz w:val="24"/>
                <w:szCs w:val="24"/>
                <w:lang w:bidi="ar-JO"/>
              </w:rPr>
            </w:pPr>
            <w:r>
              <w:rPr>
                <w:rFonts w:ascii="Cambria" w:eastAsia="Times New Roman" w:hAnsi="Cambria" w:cs="Times New Roman"/>
                <w:kern w:val="32"/>
                <w:sz w:val="24"/>
                <w:szCs w:val="24"/>
                <w:lang w:bidi="ar-JO"/>
              </w:rPr>
              <w:t>Design Engineering</w:t>
            </w:r>
          </w:p>
        </w:tc>
        <w:tc>
          <w:tcPr>
            <w:tcW w:w="893" w:type="dxa"/>
          </w:tcPr>
          <w:p w14:paraId="585AE06B" w14:textId="77777777" w:rsidR="00500663" w:rsidRDefault="00500663" w:rsidP="004B3F92">
            <w:pPr>
              <w:jc w:val="center"/>
              <w:rPr>
                <w:rtl/>
                <w:lang w:bidi="ar-JO"/>
              </w:rPr>
            </w:pPr>
            <w:r>
              <w:rPr>
                <w:rFonts w:hint="cs"/>
                <w:rtl/>
                <w:lang w:bidi="ar-JO"/>
              </w:rPr>
              <w:t>2021</w:t>
            </w:r>
          </w:p>
        </w:tc>
      </w:tr>
      <w:tr w:rsidR="00931562" w:rsidRPr="00931562" w14:paraId="48C0823E" w14:textId="77777777" w:rsidTr="00FC293F">
        <w:tc>
          <w:tcPr>
            <w:tcW w:w="639" w:type="dxa"/>
          </w:tcPr>
          <w:p w14:paraId="347866F4" w14:textId="557DF3D7" w:rsidR="00931562" w:rsidRPr="00755BB2" w:rsidRDefault="00755BB2" w:rsidP="00755BB2">
            <w:pPr>
              <w:jc w:val="center"/>
              <w:rPr>
                <w:rtl/>
                <w:lang w:bidi="ar-JO"/>
              </w:rPr>
            </w:pPr>
            <w:r w:rsidRPr="00755BB2">
              <w:rPr>
                <w:lang w:bidi="ar-JO"/>
              </w:rPr>
              <w:t>13</w:t>
            </w:r>
          </w:p>
        </w:tc>
        <w:tc>
          <w:tcPr>
            <w:tcW w:w="5084" w:type="dxa"/>
          </w:tcPr>
          <w:p w14:paraId="0A127423" w14:textId="002CA1F1" w:rsidR="00931562" w:rsidRPr="00A635C7" w:rsidRDefault="00931562" w:rsidP="00A635C7">
            <w:pPr>
              <w:bidi w:val="0"/>
              <w:rPr>
                <w:rFonts w:ascii="Cambria" w:eastAsia="Times New Roman" w:hAnsi="Cambria" w:cs="Times New Roman"/>
                <w:kern w:val="32"/>
                <w:sz w:val="24"/>
                <w:szCs w:val="24"/>
                <w:lang w:bidi="ar-JO"/>
              </w:rPr>
            </w:pPr>
            <w:r w:rsidRPr="00A635C7">
              <w:rPr>
                <w:rFonts w:ascii="Cambria" w:eastAsia="Times New Roman" w:hAnsi="Cambria" w:cs="Times New Roman"/>
                <w:b/>
                <w:bCs/>
                <w:kern w:val="32"/>
                <w:sz w:val="28"/>
                <w:szCs w:val="28"/>
                <w:lang w:bidi="ar-JO"/>
              </w:rPr>
              <w:t>The impact of artificial lighting in art works in art gallery "</w:t>
            </w:r>
            <w:proofErr w:type="spellStart"/>
            <w:r w:rsidRPr="00A635C7">
              <w:rPr>
                <w:rFonts w:ascii="Cambria" w:eastAsia="Times New Roman" w:hAnsi="Cambria" w:cs="Times New Roman"/>
                <w:b/>
                <w:bCs/>
                <w:kern w:val="32"/>
                <w:sz w:val="28"/>
                <w:szCs w:val="28"/>
                <w:lang w:bidi="ar-JO"/>
              </w:rPr>
              <w:t>Nabd</w:t>
            </w:r>
            <w:proofErr w:type="spellEnd"/>
            <w:r w:rsidRPr="00A635C7">
              <w:rPr>
                <w:rFonts w:ascii="Cambria" w:eastAsia="Times New Roman" w:hAnsi="Cambria" w:cs="Times New Roman"/>
                <w:b/>
                <w:bCs/>
                <w:kern w:val="32"/>
                <w:sz w:val="28"/>
                <w:szCs w:val="28"/>
                <w:lang w:bidi="ar-JO"/>
              </w:rPr>
              <w:t xml:space="preserve"> </w:t>
            </w:r>
            <w:proofErr w:type="spellStart"/>
            <w:r w:rsidRPr="00A635C7">
              <w:rPr>
                <w:rFonts w:ascii="Cambria" w:eastAsia="Times New Roman" w:hAnsi="Cambria" w:cs="Times New Roman"/>
                <w:b/>
                <w:bCs/>
                <w:kern w:val="32"/>
                <w:sz w:val="28"/>
                <w:szCs w:val="28"/>
                <w:lang w:bidi="ar-JO"/>
              </w:rPr>
              <w:t>Gallary</w:t>
            </w:r>
            <w:proofErr w:type="spellEnd"/>
            <w:r w:rsidRPr="00A635C7">
              <w:rPr>
                <w:rFonts w:ascii="Cambria" w:eastAsia="Times New Roman" w:hAnsi="Cambria" w:cs="Times New Roman"/>
                <w:b/>
                <w:bCs/>
                <w:kern w:val="32"/>
                <w:sz w:val="28"/>
                <w:szCs w:val="28"/>
                <w:lang w:bidi="ar-JO"/>
              </w:rPr>
              <w:t xml:space="preserve"> AS Model</w:t>
            </w:r>
            <w:r w:rsidRPr="00A635C7">
              <w:rPr>
                <w:rFonts w:ascii="Cambria" w:eastAsia="Times New Roman" w:hAnsi="Cambria" w:cs="Times New Roman"/>
                <w:kern w:val="32"/>
                <w:sz w:val="24"/>
                <w:szCs w:val="24"/>
                <w:lang w:bidi="ar-JO"/>
              </w:rPr>
              <w:t>"</w:t>
            </w:r>
          </w:p>
        </w:tc>
        <w:tc>
          <w:tcPr>
            <w:tcW w:w="1680" w:type="dxa"/>
          </w:tcPr>
          <w:p w14:paraId="00FE1FDC" w14:textId="548F9D93" w:rsidR="00931562" w:rsidRPr="00A635C7" w:rsidRDefault="00A635C7" w:rsidP="00A635C7">
            <w:pPr>
              <w:bidi w:val="0"/>
              <w:rPr>
                <w:rFonts w:ascii="Cambria" w:eastAsia="Times New Roman" w:hAnsi="Cambria" w:cs="Times New Roman"/>
                <w:kern w:val="32"/>
                <w:sz w:val="24"/>
                <w:szCs w:val="24"/>
                <w:lang w:bidi="ar-JO"/>
              </w:rPr>
            </w:pPr>
            <w:proofErr w:type="spellStart"/>
            <w:r w:rsidRPr="00A635C7">
              <w:rPr>
                <w:rFonts w:ascii="Cambria" w:eastAsia="Times New Roman" w:hAnsi="Cambria" w:cs="Times New Roman"/>
                <w:kern w:val="32"/>
                <w:sz w:val="24"/>
                <w:szCs w:val="24"/>
                <w:lang w:bidi="ar-JO"/>
              </w:rPr>
              <w:t>Zarqa</w:t>
            </w:r>
            <w:proofErr w:type="spellEnd"/>
            <w:r w:rsidRPr="00A635C7">
              <w:rPr>
                <w:rFonts w:ascii="Cambria" w:eastAsia="Times New Roman" w:hAnsi="Cambria" w:cs="Times New Roman"/>
                <w:kern w:val="32"/>
                <w:sz w:val="24"/>
                <w:szCs w:val="24"/>
                <w:lang w:bidi="ar-JO"/>
              </w:rPr>
              <w:t xml:space="preserve"> Journal for Research and studies in Humanities</w:t>
            </w:r>
          </w:p>
        </w:tc>
        <w:tc>
          <w:tcPr>
            <w:tcW w:w="893" w:type="dxa"/>
          </w:tcPr>
          <w:p w14:paraId="3018F6CA" w14:textId="3B84C0D1" w:rsidR="00931562" w:rsidRDefault="00931562" w:rsidP="00931562">
            <w:pPr>
              <w:jc w:val="center"/>
              <w:rPr>
                <w:rFonts w:ascii="Cambria" w:eastAsia="Times New Roman" w:hAnsi="Cambria" w:cs="Times New Roman"/>
                <w:b/>
                <w:bCs/>
                <w:kern w:val="32"/>
                <w:sz w:val="28"/>
                <w:szCs w:val="28"/>
                <w:rtl/>
                <w:lang w:bidi="ar-JO"/>
              </w:rPr>
            </w:pPr>
            <w:r w:rsidRPr="00931562">
              <w:rPr>
                <w:lang w:bidi="ar-JO"/>
              </w:rPr>
              <w:t>2022</w:t>
            </w:r>
          </w:p>
          <w:p w14:paraId="6EE5DAAE" w14:textId="77777777" w:rsidR="00931562" w:rsidRPr="00931562" w:rsidRDefault="00931562" w:rsidP="00931562">
            <w:pPr>
              <w:rPr>
                <w:rFonts w:ascii="Cambria" w:eastAsia="Times New Roman" w:hAnsi="Cambria" w:cs="Times New Roman"/>
                <w:sz w:val="28"/>
                <w:szCs w:val="28"/>
                <w:rtl/>
                <w:lang w:bidi="ar-JO"/>
              </w:rPr>
            </w:pPr>
          </w:p>
        </w:tc>
      </w:tr>
      <w:tr w:rsidR="00755BB2" w:rsidRPr="00931562" w14:paraId="2F198EFA" w14:textId="77777777" w:rsidTr="00FC293F">
        <w:tc>
          <w:tcPr>
            <w:tcW w:w="639" w:type="dxa"/>
          </w:tcPr>
          <w:p w14:paraId="465720E4" w14:textId="168614E3" w:rsidR="00755BB2" w:rsidRPr="00755BB2" w:rsidRDefault="00755BB2" w:rsidP="00755BB2">
            <w:pPr>
              <w:jc w:val="center"/>
              <w:rPr>
                <w:rtl/>
                <w:lang w:bidi="ar-JO"/>
              </w:rPr>
            </w:pPr>
            <w:r w:rsidRPr="00755BB2">
              <w:rPr>
                <w:lang w:bidi="ar-JO"/>
              </w:rPr>
              <w:t>14</w:t>
            </w:r>
          </w:p>
        </w:tc>
        <w:tc>
          <w:tcPr>
            <w:tcW w:w="5084" w:type="dxa"/>
          </w:tcPr>
          <w:p w14:paraId="1795A040" w14:textId="6EA0908C" w:rsidR="00755BB2" w:rsidRPr="00931562" w:rsidRDefault="00755BB2" w:rsidP="004B3F92">
            <w:pPr>
              <w:jc w:val="right"/>
              <w:rPr>
                <w:rFonts w:ascii="Cambria" w:eastAsia="Times New Roman" w:hAnsi="Cambria" w:cs="Times New Roman"/>
                <w:b/>
                <w:bCs/>
                <w:kern w:val="32"/>
                <w:sz w:val="28"/>
                <w:szCs w:val="28"/>
                <w:lang w:bidi="ar-JO"/>
              </w:rPr>
            </w:pPr>
            <w:r w:rsidRPr="00755BB2">
              <w:rPr>
                <w:rFonts w:ascii="Cambria" w:eastAsia="Times New Roman" w:hAnsi="Cambria" w:cs="Times New Roman"/>
                <w:b/>
                <w:bCs/>
                <w:kern w:val="32"/>
                <w:sz w:val="28"/>
                <w:szCs w:val="28"/>
                <w:lang w:bidi="ar-JO"/>
              </w:rPr>
              <w:t xml:space="preserve">Reflections of war in contemporary Arab painting, Iraqi artist </w:t>
            </w:r>
            <w:proofErr w:type="spellStart"/>
            <w:r w:rsidRPr="00755BB2">
              <w:rPr>
                <w:rFonts w:ascii="Cambria" w:eastAsia="Times New Roman" w:hAnsi="Cambria" w:cs="Times New Roman"/>
                <w:b/>
                <w:bCs/>
                <w:kern w:val="32"/>
                <w:sz w:val="28"/>
                <w:szCs w:val="28"/>
                <w:lang w:bidi="ar-JO"/>
              </w:rPr>
              <w:t>Sirwan</w:t>
            </w:r>
            <w:proofErr w:type="spellEnd"/>
            <w:r w:rsidRPr="00755BB2">
              <w:rPr>
                <w:rFonts w:ascii="Cambria" w:eastAsia="Times New Roman" w:hAnsi="Cambria" w:cs="Times New Roman"/>
                <w:b/>
                <w:bCs/>
                <w:kern w:val="32"/>
                <w:sz w:val="28"/>
                <w:szCs w:val="28"/>
                <w:lang w:bidi="ar-JO"/>
              </w:rPr>
              <w:t xml:space="preserve"> </w:t>
            </w:r>
            <w:proofErr w:type="spellStart"/>
            <w:r w:rsidRPr="00755BB2">
              <w:rPr>
                <w:rFonts w:ascii="Cambria" w:eastAsia="Times New Roman" w:hAnsi="Cambria" w:cs="Times New Roman"/>
                <w:b/>
                <w:bCs/>
                <w:kern w:val="32"/>
                <w:sz w:val="28"/>
                <w:szCs w:val="28"/>
                <w:lang w:bidi="ar-JO"/>
              </w:rPr>
              <w:t>Baran</w:t>
            </w:r>
            <w:proofErr w:type="spellEnd"/>
            <w:r w:rsidRPr="00755BB2">
              <w:rPr>
                <w:rFonts w:ascii="Cambria" w:eastAsia="Times New Roman" w:hAnsi="Cambria" w:cs="Times New Roman"/>
                <w:b/>
                <w:bCs/>
                <w:kern w:val="32"/>
                <w:sz w:val="28"/>
                <w:szCs w:val="28"/>
                <w:lang w:bidi="ar-JO"/>
              </w:rPr>
              <w:t>.</w:t>
            </w:r>
            <w:r>
              <w:rPr>
                <w:rFonts w:ascii="Cambria" w:eastAsia="Times New Roman" w:hAnsi="Cambria" w:cs="Times New Roman"/>
                <w:b/>
                <w:bCs/>
                <w:kern w:val="32"/>
                <w:sz w:val="28"/>
                <w:szCs w:val="28"/>
                <w:lang w:bidi="ar-JO"/>
              </w:rPr>
              <w:t xml:space="preserve"> As</w:t>
            </w:r>
            <w:r w:rsidRPr="00755BB2">
              <w:rPr>
                <w:rFonts w:ascii="Cambria" w:eastAsia="Times New Roman" w:hAnsi="Cambria" w:cs="Times New Roman"/>
                <w:b/>
                <w:bCs/>
                <w:kern w:val="32"/>
                <w:sz w:val="28"/>
                <w:szCs w:val="28"/>
                <w:lang w:bidi="ar-JO"/>
              </w:rPr>
              <w:t xml:space="preserve"> </w:t>
            </w:r>
            <w:r>
              <w:rPr>
                <w:rFonts w:ascii="Cambria" w:eastAsia="Times New Roman" w:hAnsi="Cambria" w:cs="Times New Roman"/>
                <w:b/>
                <w:bCs/>
                <w:kern w:val="32"/>
                <w:sz w:val="28"/>
                <w:szCs w:val="28"/>
                <w:lang w:bidi="ar-JO"/>
              </w:rPr>
              <w:t xml:space="preserve">a </w:t>
            </w:r>
            <w:r w:rsidRPr="00755BB2">
              <w:rPr>
                <w:rFonts w:ascii="Cambria" w:eastAsia="Times New Roman" w:hAnsi="Cambria" w:cs="Times New Roman"/>
                <w:b/>
                <w:bCs/>
                <w:kern w:val="32"/>
                <w:sz w:val="28"/>
                <w:szCs w:val="28"/>
                <w:lang w:bidi="ar-JO"/>
              </w:rPr>
              <w:t>model</w:t>
            </w:r>
          </w:p>
        </w:tc>
        <w:tc>
          <w:tcPr>
            <w:tcW w:w="1680" w:type="dxa"/>
          </w:tcPr>
          <w:p w14:paraId="62316D6C" w14:textId="65D6E50F" w:rsidR="00755BB2" w:rsidRPr="00931562" w:rsidRDefault="00A635C7" w:rsidP="00931562">
            <w:pPr>
              <w:jc w:val="right"/>
              <w:rPr>
                <w:rFonts w:ascii="Cambria" w:eastAsia="Times New Roman" w:hAnsi="Cambria" w:cs="Times New Roman"/>
                <w:b/>
                <w:bCs/>
                <w:kern w:val="32"/>
                <w:sz w:val="28"/>
                <w:szCs w:val="28"/>
                <w:lang w:bidi="ar-JO"/>
              </w:rPr>
            </w:pPr>
            <w:proofErr w:type="spellStart"/>
            <w:r w:rsidRPr="00A635C7">
              <w:rPr>
                <w:rFonts w:ascii="Cambria" w:eastAsia="Times New Roman" w:hAnsi="Cambria" w:cs="Times New Roman"/>
                <w:kern w:val="32"/>
                <w:sz w:val="24"/>
                <w:szCs w:val="24"/>
                <w:lang w:bidi="ar-JO"/>
              </w:rPr>
              <w:t>Zarqa</w:t>
            </w:r>
            <w:proofErr w:type="spellEnd"/>
            <w:r w:rsidRPr="00A635C7">
              <w:rPr>
                <w:rFonts w:ascii="Cambria" w:eastAsia="Times New Roman" w:hAnsi="Cambria" w:cs="Times New Roman"/>
                <w:kern w:val="32"/>
                <w:sz w:val="24"/>
                <w:szCs w:val="24"/>
                <w:lang w:bidi="ar-JO"/>
              </w:rPr>
              <w:t xml:space="preserve"> Journal for Research and studies in Humanities</w:t>
            </w:r>
          </w:p>
        </w:tc>
        <w:tc>
          <w:tcPr>
            <w:tcW w:w="893" w:type="dxa"/>
          </w:tcPr>
          <w:p w14:paraId="1D3FAE97" w14:textId="09D6794A" w:rsidR="00755BB2" w:rsidRPr="00931562" w:rsidRDefault="00A635C7" w:rsidP="00931562">
            <w:pPr>
              <w:jc w:val="center"/>
              <w:rPr>
                <w:lang w:bidi="ar-JO"/>
              </w:rPr>
            </w:pPr>
            <w:r>
              <w:rPr>
                <w:lang w:bidi="ar-JO"/>
              </w:rPr>
              <w:t>2022</w:t>
            </w:r>
          </w:p>
        </w:tc>
      </w:tr>
    </w:tbl>
    <w:p w14:paraId="2EF8DBB9" w14:textId="7B93EA89" w:rsidR="00E8434D" w:rsidRPr="00931562" w:rsidRDefault="00E8434D" w:rsidP="00931562">
      <w:pPr>
        <w:spacing w:after="0" w:line="240" w:lineRule="auto"/>
        <w:jc w:val="right"/>
        <w:rPr>
          <w:rFonts w:ascii="Cambria" w:eastAsia="Times New Roman" w:hAnsi="Cambria" w:cs="Times New Roman"/>
          <w:b/>
          <w:bCs/>
          <w:kern w:val="32"/>
          <w:sz w:val="28"/>
          <w:szCs w:val="28"/>
          <w:rtl/>
          <w:lang w:bidi="ar-JO"/>
        </w:rPr>
      </w:pPr>
      <w:r w:rsidRPr="00931562">
        <w:rPr>
          <w:rFonts w:ascii="Cambria" w:eastAsia="Times New Roman" w:hAnsi="Cambria" w:cs="Times New Roman"/>
          <w:b/>
          <w:bCs/>
          <w:kern w:val="32"/>
          <w:sz w:val="28"/>
          <w:szCs w:val="28"/>
          <w:lang w:bidi="ar-JO"/>
        </w:rPr>
        <w:t xml:space="preserve">          </w:t>
      </w:r>
    </w:p>
    <w:p w14:paraId="24BB370B" w14:textId="6F4A1263" w:rsidR="00BA4BF0" w:rsidRDefault="00BA4BF0" w:rsidP="00BA4BF0">
      <w:pPr>
        <w:spacing w:after="0" w:line="360" w:lineRule="auto"/>
        <w:jc w:val="right"/>
        <w:rPr>
          <w:rFonts w:ascii="Arial" w:eastAsia="Times New Roman" w:hAnsi="Arial" w:cs="Arial"/>
          <w:color w:val="263744"/>
          <w:kern w:val="36"/>
          <w:sz w:val="32"/>
          <w:szCs w:val="32"/>
          <w:u w:val="single"/>
          <w:lang w:bidi="ar-JO"/>
        </w:rPr>
      </w:pPr>
      <w:r>
        <w:rPr>
          <w:rFonts w:ascii="Arial" w:eastAsia="Times New Roman" w:hAnsi="Arial" w:cs="Arial"/>
          <w:color w:val="263744"/>
          <w:kern w:val="36"/>
          <w:sz w:val="32"/>
          <w:szCs w:val="32"/>
          <w:u w:val="single"/>
          <w:lang w:bidi="ar-JO"/>
        </w:rPr>
        <w:t>Master Thesis Supervision:</w:t>
      </w:r>
    </w:p>
    <w:p w14:paraId="3822E5C7" w14:textId="45298887" w:rsidR="00BD3689" w:rsidRDefault="00BA4BF0" w:rsidP="00BA4BF0">
      <w:pPr>
        <w:spacing w:after="0" w:line="360" w:lineRule="auto"/>
        <w:jc w:val="right"/>
        <w:rPr>
          <w:rFonts w:cs="Arial"/>
          <w:b/>
          <w:bCs/>
          <w:sz w:val="28"/>
          <w:szCs w:val="28"/>
          <w:rtl/>
          <w:lang w:bidi="ar-JO"/>
        </w:rPr>
      </w:pPr>
      <w:r w:rsidRPr="00BA4BF0">
        <w:rPr>
          <w:rFonts w:ascii="Arial" w:eastAsia="Times New Roman" w:hAnsi="Arial" w:cs="Arial"/>
          <w:color w:val="263744"/>
          <w:kern w:val="36"/>
          <w:sz w:val="32"/>
          <w:szCs w:val="32"/>
          <w:lang w:bidi="ar-JO"/>
        </w:rPr>
        <w:t>2021</w:t>
      </w:r>
      <w:r>
        <w:rPr>
          <w:rFonts w:ascii="Arial" w:eastAsia="Times New Roman" w:hAnsi="Arial" w:cs="Arial"/>
          <w:color w:val="263744"/>
          <w:kern w:val="36"/>
          <w:sz w:val="32"/>
          <w:szCs w:val="32"/>
          <w:lang w:bidi="ar-JO"/>
        </w:rPr>
        <w:t xml:space="preserve">                  MA. </w:t>
      </w:r>
      <w:r w:rsidR="009B763D" w:rsidRPr="00755377">
        <w:rPr>
          <w:rFonts w:cs="Arial"/>
          <w:b/>
          <w:bCs/>
          <w:sz w:val="28"/>
          <w:szCs w:val="28"/>
          <w:lang w:bidi="ar-JO"/>
        </w:rPr>
        <w:t xml:space="preserve">Reuse </w:t>
      </w:r>
      <w:r w:rsidR="009B763D" w:rsidRPr="00755377">
        <w:rPr>
          <w:rFonts w:cs="Arial"/>
          <w:b/>
          <w:bCs/>
          <w:sz w:val="28"/>
          <w:szCs w:val="28"/>
        </w:rPr>
        <w:t xml:space="preserve">Shipping Containers </w:t>
      </w:r>
      <w:r w:rsidR="009B763D" w:rsidRPr="00755377">
        <w:rPr>
          <w:rFonts w:cs="Arial"/>
          <w:b/>
          <w:bCs/>
          <w:sz w:val="28"/>
          <w:szCs w:val="28"/>
          <w:lang w:bidi="ar-JO"/>
        </w:rPr>
        <w:t xml:space="preserve">for Designing </w:t>
      </w:r>
      <w:r w:rsidR="00BD3689">
        <w:rPr>
          <w:rFonts w:cs="Arial"/>
          <w:b/>
          <w:bCs/>
          <w:sz w:val="28"/>
          <w:szCs w:val="28"/>
        </w:rPr>
        <w:t xml:space="preserve">                   </w:t>
      </w:r>
      <w:r w:rsidR="009B763D" w:rsidRPr="00755377">
        <w:rPr>
          <w:rFonts w:cs="Arial"/>
          <w:b/>
          <w:bCs/>
          <w:sz w:val="28"/>
          <w:szCs w:val="28"/>
        </w:rPr>
        <w:t xml:space="preserve">Interior </w:t>
      </w:r>
      <w:r w:rsidR="009B763D" w:rsidRPr="00755377">
        <w:rPr>
          <w:rFonts w:cs="Arial"/>
          <w:b/>
          <w:bCs/>
          <w:sz w:val="28"/>
          <w:szCs w:val="28"/>
          <w:lang w:bidi="ar-JO"/>
        </w:rPr>
        <w:t>Residential Spaces</w:t>
      </w:r>
      <w:r w:rsidR="00167402">
        <w:rPr>
          <w:rFonts w:cs="Arial"/>
          <w:b/>
          <w:bCs/>
          <w:sz w:val="28"/>
          <w:szCs w:val="28"/>
          <w:lang w:bidi="ar-JO"/>
        </w:rPr>
        <w:t>.</w:t>
      </w:r>
      <w:r w:rsidR="00BD3689">
        <w:rPr>
          <w:rFonts w:cs="Arial" w:hint="cs"/>
          <w:b/>
          <w:bCs/>
          <w:sz w:val="28"/>
          <w:szCs w:val="28"/>
          <w:rtl/>
          <w:lang w:bidi="ar-JO"/>
        </w:rPr>
        <w:t xml:space="preserve">             </w:t>
      </w:r>
    </w:p>
    <w:p w14:paraId="346524B6" w14:textId="2C123826" w:rsidR="00332B59" w:rsidRDefault="00BD3689" w:rsidP="00597B25">
      <w:pPr>
        <w:ind w:left="669"/>
        <w:jc w:val="right"/>
        <w:rPr>
          <w:b/>
          <w:bCs/>
          <w:noProof/>
          <w:color w:val="000000"/>
          <w:sz w:val="28"/>
          <w:szCs w:val="28"/>
        </w:rPr>
      </w:pPr>
      <w:r w:rsidRPr="00BA4BF0">
        <w:rPr>
          <w:rFonts w:ascii="Arial" w:eastAsia="Times New Roman" w:hAnsi="Arial" w:cs="Arial"/>
          <w:color w:val="263744"/>
          <w:kern w:val="36"/>
          <w:sz w:val="32"/>
          <w:szCs w:val="32"/>
          <w:lang w:bidi="ar-JO"/>
        </w:rPr>
        <w:t>202</w:t>
      </w:r>
      <w:r w:rsidR="00597B25">
        <w:rPr>
          <w:rFonts w:ascii="Arial" w:eastAsia="Times New Roman" w:hAnsi="Arial" w:cs="Arial"/>
          <w:color w:val="263744"/>
          <w:kern w:val="36"/>
          <w:sz w:val="32"/>
          <w:szCs w:val="32"/>
          <w:lang w:bidi="ar-JO"/>
        </w:rPr>
        <w:t>2</w:t>
      </w:r>
      <w:r>
        <w:rPr>
          <w:rFonts w:ascii="Arial" w:eastAsia="Times New Roman" w:hAnsi="Arial" w:cs="Arial"/>
          <w:color w:val="263744"/>
          <w:kern w:val="36"/>
          <w:sz w:val="32"/>
          <w:szCs w:val="32"/>
          <w:lang w:bidi="ar-JO"/>
        </w:rPr>
        <w:t xml:space="preserve">                  </w:t>
      </w:r>
      <w:r>
        <w:rPr>
          <w:rFonts w:cs="Arial"/>
          <w:b/>
          <w:bCs/>
          <w:sz w:val="28"/>
          <w:szCs w:val="28"/>
          <w:lang w:bidi="ar-JO"/>
        </w:rPr>
        <w:t xml:space="preserve"> </w:t>
      </w:r>
      <w:r w:rsidRPr="00BD3689">
        <w:rPr>
          <w:rFonts w:ascii="Arial" w:eastAsia="Times New Roman" w:hAnsi="Arial" w:cs="Arial"/>
          <w:color w:val="263744"/>
          <w:kern w:val="36"/>
          <w:sz w:val="32"/>
          <w:szCs w:val="32"/>
          <w:lang w:bidi="ar-JO"/>
        </w:rPr>
        <w:t>MA.</w:t>
      </w:r>
      <w:r w:rsidR="009B763D">
        <w:rPr>
          <w:rFonts w:cs="Arial"/>
          <w:b/>
          <w:bCs/>
          <w:sz w:val="28"/>
          <w:szCs w:val="28"/>
          <w:lang w:bidi="ar-JO"/>
        </w:rPr>
        <w:t xml:space="preserve"> </w:t>
      </w:r>
      <w:r w:rsidRPr="0001507B">
        <w:rPr>
          <w:b/>
          <w:bCs/>
          <w:noProof/>
          <w:color w:val="000000"/>
          <w:sz w:val="28"/>
          <w:szCs w:val="28"/>
        </w:rPr>
        <w:t>Interior Design Criteria for Enhancing the Marketing Efficiency of Car Showrooms</w:t>
      </w:r>
      <w:r w:rsidR="00167402">
        <w:rPr>
          <w:b/>
          <w:bCs/>
          <w:noProof/>
          <w:color w:val="000000"/>
          <w:sz w:val="28"/>
          <w:szCs w:val="28"/>
        </w:rPr>
        <w:t>.</w:t>
      </w:r>
    </w:p>
    <w:p w14:paraId="17DF8821" w14:textId="0F7C480A" w:rsidR="00B2763F" w:rsidRDefault="00B2763F" w:rsidP="00597B25">
      <w:pPr>
        <w:ind w:left="669"/>
        <w:jc w:val="right"/>
        <w:rPr>
          <w:b/>
          <w:bCs/>
          <w:noProof/>
          <w:color w:val="000000"/>
          <w:sz w:val="28"/>
          <w:szCs w:val="28"/>
        </w:rPr>
      </w:pPr>
      <w:r w:rsidRPr="00BA4BF0">
        <w:rPr>
          <w:rFonts w:ascii="Arial" w:eastAsia="Times New Roman" w:hAnsi="Arial" w:cs="Arial"/>
          <w:color w:val="263744"/>
          <w:kern w:val="36"/>
          <w:sz w:val="32"/>
          <w:szCs w:val="32"/>
          <w:lang w:bidi="ar-JO"/>
        </w:rPr>
        <w:t>202</w:t>
      </w:r>
      <w:r w:rsidR="00597B25">
        <w:rPr>
          <w:rFonts w:ascii="Arial" w:eastAsia="Times New Roman" w:hAnsi="Arial" w:cs="Arial"/>
          <w:color w:val="263744"/>
          <w:kern w:val="36"/>
          <w:sz w:val="32"/>
          <w:szCs w:val="32"/>
          <w:lang w:bidi="ar-JO"/>
        </w:rPr>
        <w:t>2</w:t>
      </w:r>
      <w:r>
        <w:rPr>
          <w:rFonts w:ascii="Arial" w:eastAsia="Times New Roman" w:hAnsi="Arial" w:cs="Arial"/>
          <w:color w:val="263744"/>
          <w:kern w:val="36"/>
          <w:sz w:val="32"/>
          <w:szCs w:val="32"/>
          <w:lang w:bidi="ar-JO"/>
        </w:rPr>
        <w:t xml:space="preserve">                  MA. </w:t>
      </w:r>
      <w:r>
        <w:rPr>
          <w:rFonts w:cs="Arial"/>
          <w:b/>
          <w:bCs/>
          <w:sz w:val="28"/>
          <w:szCs w:val="28"/>
          <w:lang w:bidi="ar-JO"/>
        </w:rPr>
        <w:t xml:space="preserve">The Impact of Smart Applications of Technology on The Interior Design of Smart Residential Apartments. </w:t>
      </w:r>
      <w:r w:rsidRPr="00755377">
        <w:rPr>
          <w:rFonts w:cs="Arial"/>
          <w:b/>
          <w:bCs/>
          <w:sz w:val="28"/>
          <w:szCs w:val="28"/>
          <w:lang w:bidi="ar-JO"/>
        </w:rPr>
        <w:t xml:space="preserve"> </w:t>
      </w:r>
      <w:r>
        <w:rPr>
          <w:rFonts w:cs="Arial"/>
          <w:b/>
          <w:bCs/>
          <w:sz w:val="28"/>
          <w:szCs w:val="28"/>
        </w:rPr>
        <w:t xml:space="preserve">                 </w:t>
      </w:r>
    </w:p>
    <w:p w14:paraId="06776768" w14:textId="24F01CDB" w:rsidR="00332B59" w:rsidRDefault="00332B59" w:rsidP="00332B59">
      <w:pPr>
        <w:spacing w:after="0" w:line="360" w:lineRule="auto"/>
        <w:jc w:val="right"/>
        <w:rPr>
          <w:rFonts w:ascii="Arial" w:eastAsia="Times New Roman" w:hAnsi="Arial" w:cs="Arial"/>
          <w:color w:val="263744"/>
          <w:kern w:val="36"/>
          <w:sz w:val="32"/>
          <w:szCs w:val="32"/>
          <w:u w:val="single"/>
          <w:lang w:bidi="ar-JO"/>
        </w:rPr>
      </w:pPr>
      <w:r>
        <w:rPr>
          <w:rFonts w:ascii="Arial" w:eastAsia="Times New Roman" w:hAnsi="Arial" w:cs="Arial"/>
          <w:color w:val="263744"/>
          <w:kern w:val="36"/>
          <w:sz w:val="32"/>
          <w:szCs w:val="32"/>
          <w:u w:val="single"/>
          <w:lang w:bidi="ar-JO"/>
        </w:rPr>
        <w:t xml:space="preserve">Master </w:t>
      </w:r>
      <w:r w:rsidR="00CC2569">
        <w:rPr>
          <w:rFonts w:ascii="Arial" w:eastAsia="Times New Roman" w:hAnsi="Arial" w:cs="Arial"/>
          <w:color w:val="263744"/>
          <w:kern w:val="36"/>
          <w:sz w:val="32"/>
          <w:szCs w:val="32"/>
          <w:u w:val="single"/>
          <w:lang w:bidi="ar-JO"/>
        </w:rPr>
        <w:t>of thesis</w:t>
      </w:r>
      <w:r>
        <w:rPr>
          <w:rFonts w:ascii="Arial" w:eastAsia="Times New Roman" w:hAnsi="Arial" w:cs="Arial"/>
          <w:color w:val="263744"/>
          <w:kern w:val="36"/>
          <w:sz w:val="32"/>
          <w:szCs w:val="32"/>
          <w:u w:val="single"/>
          <w:lang w:bidi="ar-JO"/>
        </w:rPr>
        <w:t xml:space="preserve"> </w:t>
      </w:r>
      <w:r w:rsidR="00CC2569">
        <w:rPr>
          <w:rFonts w:ascii="Arial" w:eastAsia="Times New Roman" w:hAnsi="Arial" w:cs="Arial"/>
          <w:color w:val="263744"/>
          <w:kern w:val="36"/>
          <w:sz w:val="32"/>
          <w:szCs w:val="32"/>
          <w:u w:val="single"/>
          <w:lang w:bidi="ar-JO"/>
        </w:rPr>
        <w:t>Committees</w:t>
      </w:r>
      <w:r>
        <w:rPr>
          <w:rFonts w:ascii="Arial" w:eastAsia="Times New Roman" w:hAnsi="Arial" w:cs="Arial"/>
          <w:color w:val="263744"/>
          <w:kern w:val="36"/>
          <w:sz w:val="32"/>
          <w:szCs w:val="32"/>
          <w:u w:val="single"/>
          <w:lang w:bidi="ar-JO"/>
        </w:rPr>
        <w:t>:</w:t>
      </w:r>
    </w:p>
    <w:p w14:paraId="07B03FCD" w14:textId="7C538748" w:rsidR="00BA4BF0" w:rsidRPr="008A1EFD" w:rsidRDefault="0020739E" w:rsidP="00BA4BF0">
      <w:pPr>
        <w:spacing w:after="0" w:line="360" w:lineRule="auto"/>
        <w:jc w:val="right"/>
        <w:rPr>
          <w:rFonts w:ascii="Arial" w:eastAsia="Times New Roman" w:hAnsi="Arial" w:cs="Arial"/>
          <w:color w:val="263744"/>
          <w:kern w:val="36"/>
          <w:sz w:val="32"/>
          <w:szCs w:val="32"/>
          <w:lang w:bidi="ar-JO"/>
        </w:rPr>
      </w:pPr>
      <w:r>
        <w:rPr>
          <w:rFonts w:ascii="Arial" w:eastAsia="Times New Roman" w:hAnsi="Arial" w:cs="Arial"/>
          <w:color w:val="263744"/>
          <w:kern w:val="36"/>
          <w:sz w:val="32"/>
          <w:szCs w:val="32"/>
          <w:lang w:bidi="ar-JO"/>
        </w:rPr>
        <w:t>202</w:t>
      </w:r>
      <w:r w:rsidR="005E44F3">
        <w:rPr>
          <w:rFonts w:ascii="Arial" w:eastAsia="Times New Roman" w:hAnsi="Arial" w:cs="Arial"/>
          <w:color w:val="263744"/>
          <w:kern w:val="36"/>
          <w:sz w:val="32"/>
          <w:szCs w:val="32"/>
          <w:lang w:bidi="ar-JO"/>
        </w:rPr>
        <w:t>1</w:t>
      </w:r>
      <w:r w:rsidR="00DE557A">
        <w:rPr>
          <w:rFonts w:ascii="Arial" w:eastAsia="Times New Roman" w:hAnsi="Arial" w:cs="Arial"/>
          <w:color w:val="263744"/>
          <w:kern w:val="36"/>
          <w:sz w:val="32"/>
          <w:szCs w:val="32"/>
          <w:lang w:bidi="ar-JO"/>
        </w:rPr>
        <w:t xml:space="preserve">- </w:t>
      </w:r>
      <w:r w:rsidR="00DE557A" w:rsidRPr="00C75112">
        <w:rPr>
          <w:rFonts w:ascii="Cambria" w:eastAsia="Times New Roman" w:hAnsi="Cambria" w:cs="Times New Roman"/>
          <w:kern w:val="32"/>
          <w:sz w:val="28"/>
          <w:szCs w:val="28"/>
          <w:lang w:val="x-none" w:eastAsia="x-none" w:bidi="ar-JO"/>
        </w:rPr>
        <w:t>The Impact of virtual Reality Technology in Interior Design Companies</w:t>
      </w:r>
      <w:r w:rsidR="00D365D9" w:rsidRPr="00C75112">
        <w:rPr>
          <w:rFonts w:ascii="Cambria" w:eastAsia="Times New Roman" w:hAnsi="Cambria" w:cs="Times New Roman"/>
          <w:kern w:val="32"/>
          <w:sz w:val="28"/>
          <w:szCs w:val="28"/>
          <w:lang w:val="x-none" w:eastAsia="x-none" w:bidi="ar-JO"/>
        </w:rPr>
        <w:t>.</w:t>
      </w:r>
      <w:r w:rsidR="00D365D9">
        <w:rPr>
          <w:rFonts w:ascii="Arial" w:eastAsia="Times New Roman" w:hAnsi="Arial" w:cs="Arial"/>
          <w:color w:val="263744"/>
          <w:kern w:val="36"/>
          <w:sz w:val="32"/>
          <w:szCs w:val="32"/>
          <w:lang w:bidi="ar-JO"/>
        </w:rPr>
        <w:t xml:space="preserve"> </w:t>
      </w:r>
      <w:r w:rsidR="008A1EFD" w:rsidRPr="008A1EFD">
        <w:rPr>
          <w:rFonts w:ascii="Cambria" w:eastAsia="Times New Roman" w:hAnsi="Cambria" w:cs="Times New Roman"/>
          <w:kern w:val="32"/>
          <w:sz w:val="28"/>
          <w:szCs w:val="28"/>
          <w:lang w:val="x-none" w:eastAsia="x-none" w:bidi="ar-JO"/>
        </w:rPr>
        <w:t>Al-</w:t>
      </w:r>
      <w:proofErr w:type="spellStart"/>
      <w:r w:rsidR="008A1EFD" w:rsidRPr="008A1EFD">
        <w:rPr>
          <w:rFonts w:ascii="Cambria" w:eastAsia="Times New Roman" w:hAnsi="Cambria" w:cs="Times New Roman"/>
          <w:kern w:val="32"/>
          <w:sz w:val="28"/>
          <w:szCs w:val="28"/>
          <w:lang w:val="x-none" w:eastAsia="x-none" w:bidi="ar-JO"/>
        </w:rPr>
        <w:t>Ahliyya</w:t>
      </w:r>
      <w:proofErr w:type="spellEnd"/>
      <w:r w:rsidR="008A1EFD" w:rsidRPr="008A1EFD">
        <w:rPr>
          <w:rFonts w:ascii="Cambria" w:eastAsia="Times New Roman" w:hAnsi="Cambria" w:cs="Times New Roman"/>
          <w:kern w:val="32"/>
          <w:sz w:val="28"/>
          <w:szCs w:val="28"/>
          <w:lang w:val="x-none" w:eastAsia="x-none" w:bidi="ar-JO"/>
        </w:rPr>
        <w:t xml:space="preserve"> Amman University</w:t>
      </w:r>
      <w:r w:rsidR="008A1EFD">
        <w:rPr>
          <w:rFonts w:ascii="Cambria" w:eastAsia="Times New Roman" w:hAnsi="Cambria" w:cs="Times New Roman"/>
          <w:kern w:val="32"/>
          <w:sz w:val="28"/>
          <w:szCs w:val="28"/>
          <w:lang w:eastAsia="x-none" w:bidi="ar-JO"/>
        </w:rPr>
        <w:t>.</w:t>
      </w:r>
    </w:p>
    <w:p w14:paraId="5CC270F2" w14:textId="187AA069" w:rsidR="00CC468F" w:rsidRDefault="00DE557A" w:rsidP="00BA4BF0">
      <w:pPr>
        <w:spacing w:after="0" w:line="360" w:lineRule="auto"/>
        <w:jc w:val="right"/>
        <w:rPr>
          <w:rFonts w:ascii="Arial" w:eastAsia="Times New Roman" w:hAnsi="Arial" w:cs="Arial"/>
          <w:color w:val="263744"/>
          <w:kern w:val="36"/>
          <w:sz w:val="32"/>
          <w:szCs w:val="32"/>
          <w:lang w:bidi="ar-JO"/>
        </w:rPr>
      </w:pPr>
      <w:r>
        <w:rPr>
          <w:rFonts w:ascii="Arial" w:eastAsia="Times New Roman" w:hAnsi="Arial" w:cs="Arial"/>
          <w:color w:val="263744"/>
          <w:kern w:val="36"/>
          <w:sz w:val="32"/>
          <w:szCs w:val="32"/>
          <w:lang w:bidi="ar-JO"/>
        </w:rPr>
        <w:t xml:space="preserve">2021- </w:t>
      </w:r>
      <w:r w:rsidR="005E44F3" w:rsidRPr="00C75112">
        <w:rPr>
          <w:rFonts w:ascii="Cambria" w:eastAsia="Times New Roman" w:hAnsi="Cambria" w:cs="Times New Roman"/>
          <w:kern w:val="32"/>
          <w:sz w:val="28"/>
          <w:szCs w:val="28"/>
          <w:lang w:val="x-none" w:eastAsia="x-none" w:bidi="ar-JO"/>
        </w:rPr>
        <w:t>Virtual Reality and Augmented Reality Applications in Media Studios: An Applied Study on Jordanian TV Program.</w:t>
      </w:r>
      <w:r w:rsidR="008A1EFD" w:rsidRPr="008A1EFD">
        <w:rPr>
          <w:rFonts w:ascii="Cambria" w:eastAsia="Times New Roman" w:hAnsi="Cambria" w:cs="Times New Roman"/>
          <w:kern w:val="32"/>
          <w:sz w:val="28"/>
          <w:szCs w:val="28"/>
          <w:lang w:val="x-none" w:eastAsia="x-none" w:bidi="ar-JO"/>
        </w:rPr>
        <w:t xml:space="preserve"> Al-</w:t>
      </w:r>
      <w:proofErr w:type="spellStart"/>
      <w:r w:rsidR="008A1EFD" w:rsidRPr="008A1EFD">
        <w:rPr>
          <w:rFonts w:ascii="Cambria" w:eastAsia="Times New Roman" w:hAnsi="Cambria" w:cs="Times New Roman"/>
          <w:kern w:val="32"/>
          <w:sz w:val="28"/>
          <w:szCs w:val="28"/>
          <w:lang w:val="x-none" w:eastAsia="x-none" w:bidi="ar-JO"/>
        </w:rPr>
        <w:t>Ahliyya</w:t>
      </w:r>
      <w:proofErr w:type="spellEnd"/>
      <w:r w:rsidR="008A1EFD" w:rsidRPr="008A1EFD">
        <w:rPr>
          <w:rFonts w:ascii="Cambria" w:eastAsia="Times New Roman" w:hAnsi="Cambria" w:cs="Times New Roman"/>
          <w:kern w:val="32"/>
          <w:sz w:val="28"/>
          <w:szCs w:val="28"/>
          <w:lang w:val="x-none" w:eastAsia="x-none" w:bidi="ar-JO"/>
        </w:rPr>
        <w:t xml:space="preserve"> Amman University</w:t>
      </w:r>
      <w:r w:rsidR="008A1EFD">
        <w:rPr>
          <w:rFonts w:ascii="Cambria" w:eastAsia="Times New Roman" w:hAnsi="Cambria" w:cs="Times New Roman"/>
          <w:kern w:val="32"/>
          <w:sz w:val="28"/>
          <w:szCs w:val="28"/>
          <w:lang w:eastAsia="x-none" w:bidi="ar-JO"/>
        </w:rPr>
        <w:t>.</w:t>
      </w:r>
    </w:p>
    <w:p w14:paraId="404FDEF8" w14:textId="504316F0" w:rsidR="00DE557A" w:rsidRDefault="00CC468F" w:rsidP="00BA4BF0">
      <w:pPr>
        <w:spacing w:after="0" w:line="360" w:lineRule="auto"/>
        <w:jc w:val="right"/>
        <w:rPr>
          <w:rFonts w:ascii="Arial" w:eastAsia="Times New Roman" w:hAnsi="Arial" w:cs="Arial"/>
          <w:color w:val="263744"/>
          <w:kern w:val="36"/>
          <w:sz w:val="32"/>
          <w:szCs w:val="32"/>
          <w:lang w:bidi="ar-JO"/>
        </w:rPr>
      </w:pPr>
      <w:r>
        <w:rPr>
          <w:rFonts w:ascii="Arial" w:eastAsia="Times New Roman" w:hAnsi="Arial" w:cs="Arial"/>
          <w:color w:val="263744"/>
          <w:kern w:val="36"/>
          <w:sz w:val="32"/>
          <w:szCs w:val="32"/>
          <w:lang w:bidi="ar-JO"/>
        </w:rPr>
        <w:lastRenderedPageBreak/>
        <w:t>2021-</w:t>
      </w:r>
      <w:r w:rsidR="005E44F3">
        <w:rPr>
          <w:rFonts w:ascii="Arial" w:eastAsia="Times New Roman" w:hAnsi="Arial" w:cs="Arial"/>
          <w:color w:val="263744"/>
          <w:kern w:val="36"/>
          <w:sz w:val="32"/>
          <w:szCs w:val="32"/>
          <w:lang w:bidi="ar-JO"/>
        </w:rPr>
        <w:t xml:space="preserve"> </w:t>
      </w:r>
      <w:r w:rsidR="00E845A3" w:rsidRPr="00C75112">
        <w:rPr>
          <w:rFonts w:ascii="Cambria" w:eastAsia="Times New Roman" w:hAnsi="Cambria" w:cs="Times New Roman"/>
          <w:kern w:val="32"/>
          <w:sz w:val="28"/>
          <w:szCs w:val="28"/>
          <w:lang w:val="x-none" w:eastAsia="x-none" w:bidi="ar-JO"/>
        </w:rPr>
        <w:t>Using Building Information Modeling (BIM) to the Conventional Interior Design Process.</w:t>
      </w:r>
      <w:r w:rsidR="008A1EFD" w:rsidRPr="008A1EFD">
        <w:rPr>
          <w:rFonts w:ascii="Cambria" w:eastAsia="Times New Roman" w:hAnsi="Cambria" w:cs="Times New Roman"/>
          <w:kern w:val="32"/>
          <w:sz w:val="28"/>
          <w:szCs w:val="28"/>
          <w:lang w:val="x-none" w:eastAsia="x-none" w:bidi="ar-JO"/>
        </w:rPr>
        <w:t xml:space="preserve"> Al-</w:t>
      </w:r>
      <w:proofErr w:type="spellStart"/>
      <w:r w:rsidR="008A1EFD" w:rsidRPr="008A1EFD">
        <w:rPr>
          <w:rFonts w:ascii="Cambria" w:eastAsia="Times New Roman" w:hAnsi="Cambria" w:cs="Times New Roman"/>
          <w:kern w:val="32"/>
          <w:sz w:val="28"/>
          <w:szCs w:val="28"/>
          <w:lang w:val="x-none" w:eastAsia="x-none" w:bidi="ar-JO"/>
        </w:rPr>
        <w:t>Ahliyya</w:t>
      </w:r>
      <w:proofErr w:type="spellEnd"/>
      <w:r w:rsidR="008A1EFD" w:rsidRPr="008A1EFD">
        <w:rPr>
          <w:rFonts w:ascii="Cambria" w:eastAsia="Times New Roman" w:hAnsi="Cambria" w:cs="Times New Roman"/>
          <w:kern w:val="32"/>
          <w:sz w:val="28"/>
          <w:szCs w:val="28"/>
          <w:lang w:val="x-none" w:eastAsia="x-none" w:bidi="ar-JO"/>
        </w:rPr>
        <w:t xml:space="preserve"> Amman University</w:t>
      </w:r>
      <w:r w:rsidR="008A1EFD">
        <w:rPr>
          <w:rFonts w:ascii="Cambria" w:eastAsia="Times New Roman" w:hAnsi="Cambria" w:cs="Times New Roman"/>
          <w:kern w:val="32"/>
          <w:sz w:val="28"/>
          <w:szCs w:val="28"/>
          <w:lang w:eastAsia="x-none" w:bidi="ar-JO"/>
        </w:rPr>
        <w:t>.</w:t>
      </w:r>
    </w:p>
    <w:p w14:paraId="2CB22570" w14:textId="31AE6639" w:rsidR="00E845A3" w:rsidRDefault="00E845A3" w:rsidP="00BA4BF0">
      <w:pPr>
        <w:spacing w:after="0" w:line="360" w:lineRule="auto"/>
        <w:jc w:val="right"/>
        <w:rPr>
          <w:rFonts w:ascii="Arial" w:eastAsia="Times New Roman" w:hAnsi="Arial" w:cs="Arial"/>
          <w:color w:val="263744"/>
          <w:kern w:val="36"/>
          <w:sz w:val="32"/>
          <w:szCs w:val="32"/>
          <w:lang w:bidi="ar-JO"/>
        </w:rPr>
      </w:pPr>
      <w:r>
        <w:rPr>
          <w:rFonts w:ascii="Arial" w:eastAsia="Times New Roman" w:hAnsi="Arial" w:cs="Arial"/>
          <w:color w:val="263744"/>
          <w:kern w:val="36"/>
          <w:sz w:val="32"/>
          <w:szCs w:val="32"/>
          <w:lang w:bidi="ar-JO"/>
        </w:rPr>
        <w:t xml:space="preserve">2021- </w:t>
      </w:r>
      <w:r w:rsidR="00B1064E" w:rsidRPr="00C75112">
        <w:rPr>
          <w:rFonts w:ascii="Cambria" w:eastAsia="Times New Roman" w:hAnsi="Cambria" w:cs="Times New Roman"/>
          <w:kern w:val="32"/>
          <w:sz w:val="28"/>
          <w:szCs w:val="28"/>
          <w:lang w:val="x-none" w:eastAsia="x-none" w:bidi="ar-JO"/>
        </w:rPr>
        <w:t xml:space="preserve">The Effect of Artificial Lighting in Reflecting the Beauty of Artistic Works: Case Study of </w:t>
      </w:r>
      <w:proofErr w:type="spellStart"/>
      <w:r w:rsidR="00B1064E" w:rsidRPr="00C75112">
        <w:rPr>
          <w:rFonts w:ascii="Cambria" w:eastAsia="Times New Roman" w:hAnsi="Cambria" w:cs="Times New Roman"/>
          <w:kern w:val="32"/>
          <w:sz w:val="28"/>
          <w:szCs w:val="28"/>
          <w:lang w:val="x-none" w:eastAsia="x-none" w:bidi="ar-JO"/>
        </w:rPr>
        <w:t>Nabad</w:t>
      </w:r>
      <w:proofErr w:type="spellEnd"/>
      <w:r w:rsidR="00B1064E" w:rsidRPr="00C75112">
        <w:rPr>
          <w:rFonts w:ascii="Cambria" w:eastAsia="Times New Roman" w:hAnsi="Cambria" w:cs="Times New Roman"/>
          <w:kern w:val="32"/>
          <w:sz w:val="28"/>
          <w:szCs w:val="28"/>
          <w:lang w:val="x-none" w:eastAsia="x-none" w:bidi="ar-JO"/>
        </w:rPr>
        <w:t xml:space="preserve"> Gallery.</w:t>
      </w:r>
      <w:r w:rsidR="008A1EFD" w:rsidRPr="008A1EFD">
        <w:rPr>
          <w:rFonts w:ascii="Cambria" w:eastAsia="Times New Roman" w:hAnsi="Cambria" w:cs="Times New Roman"/>
          <w:kern w:val="32"/>
          <w:sz w:val="28"/>
          <w:szCs w:val="28"/>
          <w:lang w:val="x-none" w:eastAsia="x-none" w:bidi="ar-JO"/>
        </w:rPr>
        <w:t xml:space="preserve"> Al-</w:t>
      </w:r>
      <w:proofErr w:type="spellStart"/>
      <w:r w:rsidR="008A1EFD" w:rsidRPr="008A1EFD">
        <w:rPr>
          <w:rFonts w:ascii="Cambria" w:eastAsia="Times New Roman" w:hAnsi="Cambria" w:cs="Times New Roman"/>
          <w:kern w:val="32"/>
          <w:sz w:val="28"/>
          <w:szCs w:val="28"/>
          <w:lang w:val="x-none" w:eastAsia="x-none" w:bidi="ar-JO"/>
        </w:rPr>
        <w:t>Ahliyya</w:t>
      </w:r>
      <w:proofErr w:type="spellEnd"/>
      <w:r w:rsidR="008A1EFD" w:rsidRPr="008A1EFD">
        <w:rPr>
          <w:rFonts w:ascii="Cambria" w:eastAsia="Times New Roman" w:hAnsi="Cambria" w:cs="Times New Roman"/>
          <w:kern w:val="32"/>
          <w:sz w:val="28"/>
          <w:szCs w:val="28"/>
          <w:lang w:val="x-none" w:eastAsia="x-none" w:bidi="ar-JO"/>
        </w:rPr>
        <w:t xml:space="preserve"> Amman University</w:t>
      </w:r>
      <w:r w:rsidR="008A1EFD">
        <w:rPr>
          <w:rFonts w:ascii="Cambria" w:eastAsia="Times New Roman" w:hAnsi="Cambria" w:cs="Times New Roman"/>
          <w:kern w:val="32"/>
          <w:sz w:val="28"/>
          <w:szCs w:val="28"/>
          <w:lang w:eastAsia="x-none" w:bidi="ar-JO"/>
        </w:rPr>
        <w:t>.</w:t>
      </w:r>
    </w:p>
    <w:p w14:paraId="396132BD" w14:textId="6068ECB6" w:rsidR="00927CF0" w:rsidRDefault="00927CF0" w:rsidP="00BA4BF0">
      <w:pPr>
        <w:spacing w:after="0" w:line="360" w:lineRule="auto"/>
        <w:jc w:val="right"/>
        <w:rPr>
          <w:rFonts w:ascii="Cambria" w:eastAsia="Times New Roman" w:hAnsi="Cambria" w:cs="Times New Roman"/>
          <w:kern w:val="32"/>
          <w:sz w:val="28"/>
          <w:szCs w:val="28"/>
          <w:lang w:eastAsia="x-none" w:bidi="ar-JO"/>
        </w:rPr>
      </w:pPr>
      <w:r>
        <w:rPr>
          <w:rFonts w:ascii="Arial" w:eastAsia="Times New Roman" w:hAnsi="Arial" w:cs="Arial"/>
          <w:color w:val="263744"/>
          <w:kern w:val="36"/>
          <w:sz w:val="32"/>
          <w:szCs w:val="32"/>
          <w:lang w:bidi="ar-JO"/>
        </w:rPr>
        <w:t xml:space="preserve">2021- </w:t>
      </w:r>
      <w:r w:rsidRPr="00C75112">
        <w:rPr>
          <w:rFonts w:ascii="Cambria" w:eastAsia="Times New Roman" w:hAnsi="Cambria" w:cs="Times New Roman"/>
          <w:kern w:val="32"/>
          <w:sz w:val="28"/>
          <w:szCs w:val="28"/>
          <w:lang w:val="x-none" w:eastAsia="x-none" w:bidi="ar-JO"/>
        </w:rPr>
        <w:t>Interior Lighting Design &amp; Its Impact on The Behavior of Individuals in Hotel Environments (4stars Hotels).</w:t>
      </w:r>
      <w:r w:rsidR="008A1EFD" w:rsidRPr="008A1EFD">
        <w:rPr>
          <w:rFonts w:ascii="Cambria" w:eastAsia="Times New Roman" w:hAnsi="Cambria" w:cs="Times New Roman"/>
          <w:kern w:val="32"/>
          <w:sz w:val="28"/>
          <w:szCs w:val="28"/>
          <w:lang w:val="x-none" w:eastAsia="x-none" w:bidi="ar-JO"/>
        </w:rPr>
        <w:t xml:space="preserve"> Al-</w:t>
      </w:r>
      <w:proofErr w:type="spellStart"/>
      <w:r w:rsidR="008A1EFD" w:rsidRPr="008A1EFD">
        <w:rPr>
          <w:rFonts w:ascii="Cambria" w:eastAsia="Times New Roman" w:hAnsi="Cambria" w:cs="Times New Roman"/>
          <w:kern w:val="32"/>
          <w:sz w:val="28"/>
          <w:szCs w:val="28"/>
          <w:lang w:val="x-none" w:eastAsia="x-none" w:bidi="ar-JO"/>
        </w:rPr>
        <w:t>Ahliyya</w:t>
      </w:r>
      <w:proofErr w:type="spellEnd"/>
      <w:r w:rsidR="008A1EFD" w:rsidRPr="008A1EFD">
        <w:rPr>
          <w:rFonts w:ascii="Cambria" w:eastAsia="Times New Roman" w:hAnsi="Cambria" w:cs="Times New Roman"/>
          <w:kern w:val="32"/>
          <w:sz w:val="28"/>
          <w:szCs w:val="28"/>
          <w:lang w:val="x-none" w:eastAsia="x-none" w:bidi="ar-JO"/>
        </w:rPr>
        <w:t xml:space="preserve"> Amman University</w:t>
      </w:r>
      <w:r w:rsidR="008A1EFD">
        <w:rPr>
          <w:rFonts w:ascii="Cambria" w:eastAsia="Times New Roman" w:hAnsi="Cambria" w:cs="Times New Roman"/>
          <w:kern w:val="32"/>
          <w:sz w:val="28"/>
          <w:szCs w:val="28"/>
          <w:lang w:eastAsia="x-none" w:bidi="ar-JO"/>
        </w:rPr>
        <w:t>.</w:t>
      </w:r>
    </w:p>
    <w:p w14:paraId="1C121C0E" w14:textId="77777777" w:rsidR="00E8434D" w:rsidRPr="00F87A8D" w:rsidRDefault="00E8434D" w:rsidP="00E8434D">
      <w:pPr>
        <w:spacing w:after="0" w:line="360" w:lineRule="auto"/>
        <w:jc w:val="right"/>
        <w:rPr>
          <w:rFonts w:ascii="Arial" w:eastAsia="Times New Roman" w:hAnsi="Arial" w:cs="Arial"/>
          <w:color w:val="263744"/>
          <w:kern w:val="36"/>
          <w:sz w:val="32"/>
          <w:szCs w:val="32"/>
          <w:u w:val="single"/>
        </w:rPr>
      </w:pPr>
      <w:r w:rsidRPr="00F87A8D">
        <w:rPr>
          <w:rFonts w:ascii="Arial" w:eastAsia="Times New Roman" w:hAnsi="Arial" w:cs="Arial"/>
          <w:color w:val="263744"/>
          <w:kern w:val="36"/>
          <w:sz w:val="32"/>
          <w:szCs w:val="32"/>
          <w:u w:val="single"/>
        </w:rPr>
        <w:t>Taught Courses:</w:t>
      </w:r>
    </w:p>
    <w:p w14:paraId="252C35B1" w14:textId="77777777" w:rsidR="00E8434D" w:rsidRPr="00F87A8D" w:rsidRDefault="00E8434D" w:rsidP="00E8434D">
      <w:pPr>
        <w:tabs>
          <w:tab w:val="left" w:pos="2100"/>
        </w:tabs>
        <w:spacing w:after="0" w:line="240" w:lineRule="auto"/>
        <w:jc w:val="right"/>
        <w:rPr>
          <w:rFonts w:ascii="Times New Roman" w:eastAsia="Times New Roman" w:hAnsi="Times New Roman" w:cs="Times New Roman"/>
          <w:b/>
          <w:bCs/>
          <w:sz w:val="24"/>
          <w:szCs w:val="24"/>
        </w:rPr>
      </w:pPr>
      <w:r w:rsidRPr="00F87A8D">
        <w:rPr>
          <w:rFonts w:ascii="Times New Roman" w:eastAsia="Times New Roman" w:hAnsi="Times New Roman" w:cs="Times New Roman"/>
          <w:b/>
          <w:bCs/>
          <w:sz w:val="24"/>
          <w:szCs w:val="24"/>
        </w:rPr>
        <w:t>Interior design (1) (Residential):</w:t>
      </w:r>
    </w:p>
    <w:p w14:paraId="2C1480EC" w14:textId="77777777" w:rsidR="00E8434D" w:rsidRPr="00F87A8D" w:rsidRDefault="00E8434D" w:rsidP="00E8434D">
      <w:pPr>
        <w:spacing w:after="0" w:line="240" w:lineRule="auto"/>
        <w:jc w:val="right"/>
        <w:rPr>
          <w:rFonts w:ascii="Times New Roman" w:eastAsia="Times New Roman" w:hAnsi="Times New Roman" w:cs="Times New Roman"/>
          <w:sz w:val="24"/>
          <w:szCs w:val="24"/>
        </w:rPr>
      </w:pPr>
      <w:r w:rsidRPr="00F87A8D">
        <w:rPr>
          <w:rFonts w:ascii="Times New Roman" w:eastAsia="Times New Roman" w:hAnsi="Times New Roman" w:cs="Arabic Transparent"/>
          <w:sz w:val="24"/>
          <w:szCs w:val="24"/>
          <w:lang w:bidi="ar-JO"/>
        </w:rPr>
        <w:t xml:space="preserve">  </w:t>
      </w:r>
      <w:r w:rsidRPr="00F87A8D">
        <w:rPr>
          <w:rFonts w:ascii="Times New Roman" w:eastAsia="Times New Roman" w:hAnsi="Times New Roman" w:cs="Times New Roman"/>
          <w:sz w:val="24"/>
          <w:szCs w:val="24"/>
        </w:rPr>
        <w:t>Covers residential interior design problems, including house spatial functions, circulation, furniture layouts, lighting, and accessories. The course includes various practical assignments that require the production of plans, sections, interior elevations, perspectives, and models.</w:t>
      </w:r>
    </w:p>
    <w:p w14:paraId="46F5CA1D" w14:textId="77777777" w:rsidR="00E8434D" w:rsidRPr="00F87A8D" w:rsidRDefault="00E8434D" w:rsidP="00E8434D">
      <w:pPr>
        <w:spacing w:after="0" w:line="240" w:lineRule="auto"/>
        <w:jc w:val="right"/>
        <w:rPr>
          <w:rFonts w:ascii="Times New Roman" w:eastAsia="Times New Roman" w:hAnsi="Times New Roman" w:cs="Times New Roman"/>
          <w:sz w:val="28"/>
          <w:szCs w:val="28"/>
          <w:lang w:bidi="ar-JO"/>
        </w:rPr>
      </w:pPr>
      <w:r w:rsidRPr="00F87A8D">
        <w:rPr>
          <w:rFonts w:ascii="Times New Roman" w:eastAsia="Times New Roman" w:hAnsi="Times New Roman" w:cs="Arabic Transparent"/>
          <w:sz w:val="24"/>
          <w:szCs w:val="24"/>
          <w:lang w:bidi="ar-JO"/>
        </w:rPr>
        <w:t xml:space="preserve">  </w:t>
      </w:r>
    </w:p>
    <w:p w14:paraId="5E57986B" w14:textId="77777777" w:rsidR="00E8434D" w:rsidRPr="00F87A8D" w:rsidRDefault="00E8434D" w:rsidP="00E8434D">
      <w:pPr>
        <w:tabs>
          <w:tab w:val="left" w:pos="2100"/>
        </w:tabs>
        <w:bidi w:val="0"/>
        <w:spacing w:after="0" w:line="240" w:lineRule="auto"/>
        <w:rPr>
          <w:rFonts w:ascii="Times New Roman" w:eastAsia="Times New Roman" w:hAnsi="Times New Roman" w:cs="Times New Roman"/>
          <w:b/>
          <w:bCs/>
          <w:sz w:val="24"/>
          <w:szCs w:val="24"/>
          <w:lang w:bidi="ar-JO"/>
        </w:rPr>
      </w:pPr>
      <w:r w:rsidRPr="00F87A8D">
        <w:rPr>
          <w:rFonts w:ascii="Times New Roman" w:eastAsia="Times New Roman" w:hAnsi="Times New Roman" w:cs="Times New Roman"/>
          <w:b/>
          <w:bCs/>
          <w:sz w:val="24"/>
          <w:szCs w:val="24"/>
        </w:rPr>
        <w:t>Interior design (2) (commercial)</w:t>
      </w:r>
      <w:r w:rsidRPr="00F87A8D">
        <w:rPr>
          <w:rFonts w:ascii="Times New Roman" w:eastAsia="Times New Roman" w:hAnsi="Times New Roman" w:cs="Times New Roman"/>
          <w:b/>
          <w:bCs/>
          <w:sz w:val="24"/>
          <w:szCs w:val="24"/>
          <w:lang w:bidi="ar-JO"/>
        </w:rPr>
        <w:t>:</w:t>
      </w:r>
    </w:p>
    <w:p w14:paraId="617F3190" w14:textId="77777777" w:rsidR="00E8434D" w:rsidRPr="00F87A8D" w:rsidRDefault="00E8434D" w:rsidP="00E8434D">
      <w:pPr>
        <w:tabs>
          <w:tab w:val="left" w:pos="2100"/>
        </w:tabs>
        <w:bidi w:val="0"/>
        <w:spacing w:after="0" w:line="240" w:lineRule="auto"/>
        <w:rPr>
          <w:rFonts w:ascii="Times New Roman" w:eastAsia="Times New Roman" w:hAnsi="Times New Roman" w:cs="Times New Roman"/>
          <w:sz w:val="24"/>
          <w:szCs w:val="24"/>
        </w:rPr>
      </w:pPr>
      <w:r w:rsidRPr="00F87A8D">
        <w:rPr>
          <w:rFonts w:ascii="Times New Roman" w:eastAsia="Times New Roman" w:hAnsi="Times New Roman" w:cs="Times New Roman"/>
          <w:sz w:val="24"/>
          <w:szCs w:val="24"/>
        </w:rPr>
        <w:t>This practical course covers the design of commercial and hospitality buildings such as department stores, malls, hotels, and tourist facilities. The student is taught how to deal with design issues related to such large public buildings, including concept drawings, circulation, functional layouts, plans, sections, elevations, perspectives, and models.</w:t>
      </w:r>
    </w:p>
    <w:p w14:paraId="679D4258" w14:textId="77777777" w:rsidR="00E8434D" w:rsidRPr="00F87A8D" w:rsidRDefault="00E8434D" w:rsidP="00E8434D">
      <w:pPr>
        <w:tabs>
          <w:tab w:val="left" w:pos="2100"/>
        </w:tabs>
        <w:bidi w:val="0"/>
        <w:spacing w:after="0" w:line="240" w:lineRule="auto"/>
        <w:rPr>
          <w:rFonts w:ascii="Times New Roman" w:eastAsia="Times New Roman" w:hAnsi="Times New Roman" w:cs="Times New Roman"/>
          <w:sz w:val="24"/>
          <w:szCs w:val="24"/>
          <w:lang w:bidi="ar-JO"/>
        </w:rPr>
      </w:pPr>
    </w:p>
    <w:p w14:paraId="172F0DF7" w14:textId="77777777" w:rsidR="00E8434D" w:rsidRPr="00F87A8D" w:rsidRDefault="00E8434D" w:rsidP="00E8434D">
      <w:pPr>
        <w:tabs>
          <w:tab w:val="left" w:pos="2100"/>
        </w:tabs>
        <w:bidi w:val="0"/>
        <w:spacing w:after="0" w:line="240" w:lineRule="auto"/>
        <w:rPr>
          <w:rFonts w:ascii="Times New Roman" w:eastAsia="Times New Roman" w:hAnsi="Times New Roman" w:cs="Times New Roman"/>
          <w:b/>
          <w:bCs/>
          <w:sz w:val="24"/>
          <w:szCs w:val="24"/>
        </w:rPr>
      </w:pPr>
      <w:r w:rsidRPr="00F87A8D">
        <w:rPr>
          <w:rFonts w:ascii="Times New Roman" w:eastAsia="Times New Roman" w:hAnsi="Times New Roman" w:cs="Times New Roman"/>
          <w:b/>
          <w:bCs/>
          <w:sz w:val="24"/>
          <w:szCs w:val="24"/>
        </w:rPr>
        <w:t>Interior design (3):</w:t>
      </w:r>
    </w:p>
    <w:p w14:paraId="03377322" w14:textId="77777777" w:rsidR="00E8434D" w:rsidRPr="00F87A8D" w:rsidRDefault="00E8434D" w:rsidP="00E8434D">
      <w:pPr>
        <w:tabs>
          <w:tab w:val="left" w:pos="2100"/>
        </w:tabs>
        <w:bidi w:val="0"/>
        <w:spacing w:after="0" w:line="240" w:lineRule="auto"/>
        <w:rPr>
          <w:rFonts w:ascii="Times New Roman" w:eastAsia="Times New Roman" w:hAnsi="Times New Roman" w:cs="Times New Roman"/>
          <w:sz w:val="24"/>
          <w:szCs w:val="24"/>
        </w:rPr>
      </w:pPr>
      <w:r w:rsidRPr="00F87A8D">
        <w:rPr>
          <w:rFonts w:ascii="Times New Roman" w:eastAsia="Times New Roman" w:hAnsi="Times New Roman" w:cs="Times New Roman"/>
          <w:sz w:val="24"/>
          <w:szCs w:val="24"/>
        </w:rPr>
        <w:t xml:space="preserve">This practical course covers the design of commercial buildings such as, shops, clinics, banks, </w:t>
      </w:r>
      <w:proofErr w:type="gramStart"/>
      <w:r w:rsidRPr="00F87A8D">
        <w:rPr>
          <w:rFonts w:ascii="Times New Roman" w:eastAsia="Times New Roman" w:hAnsi="Times New Roman" w:cs="Times New Roman"/>
          <w:sz w:val="24"/>
          <w:szCs w:val="24"/>
        </w:rPr>
        <w:t>The</w:t>
      </w:r>
      <w:proofErr w:type="gramEnd"/>
      <w:r w:rsidRPr="00F87A8D">
        <w:rPr>
          <w:rFonts w:ascii="Times New Roman" w:eastAsia="Times New Roman" w:hAnsi="Times New Roman" w:cs="Times New Roman"/>
          <w:sz w:val="24"/>
          <w:szCs w:val="24"/>
        </w:rPr>
        <w:t xml:space="preserve"> students is taught how to find a solutions and suggestions, including concept drawing.</w:t>
      </w:r>
    </w:p>
    <w:p w14:paraId="01488DE3" w14:textId="77777777" w:rsidR="00E8434D" w:rsidRPr="00F87A8D" w:rsidRDefault="00E8434D" w:rsidP="00E8434D">
      <w:pPr>
        <w:tabs>
          <w:tab w:val="left" w:pos="2100"/>
        </w:tabs>
        <w:bidi w:val="0"/>
        <w:spacing w:after="0" w:line="240" w:lineRule="auto"/>
        <w:rPr>
          <w:rFonts w:ascii="Times New Roman" w:eastAsia="Times New Roman" w:hAnsi="Times New Roman" w:cs="Times New Roman"/>
          <w:sz w:val="24"/>
          <w:szCs w:val="24"/>
        </w:rPr>
      </w:pPr>
    </w:p>
    <w:p w14:paraId="5EA73F8E" w14:textId="79098F2A" w:rsidR="00E8434D" w:rsidRPr="00F87A8D" w:rsidRDefault="00E8434D" w:rsidP="00E8434D">
      <w:pPr>
        <w:tabs>
          <w:tab w:val="left" w:pos="2100"/>
        </w:tabs>
        <w:bidi w:val="0"/>
        <w:spacing w:after="0" w:line="240" w:lineRule="auto"/>
        <w:rPr>
          <w:rFonts w:ascii="Times New Roman" w:eastAsia="Times New Roman" w:hAnsi="Times New Roman" w:cs="Times New Roman"/>
          <w:b/>
          <w:bCs/>
          <w:sz w:val="24"/>
          <w:szCs w:val="24"/>
        </w:rPr>
      </w:pPr>
      <w:r w:rsidRPr="00F87A8D">
        <w:rPr>
          <w:rFonts w:ascii="Times New Roman" w:eastAsia="Times New Roman" w:hAnsi="Times New Roman" w:cs="Times New Roman"/>
          <w:b/>
          <w:bCs/>
          <w:sz w:val="24"/>
          <w:szCs w:val="24"/>
        </w:rPr>
        <w:t>Graduation Project</w:t>
      </w:r>
      <w:r w:rsidR="00D7391A">
        <w:rPr>
          <w:rFonts w:ascii="Times New Roman" w:eastAsia="Times New Roman" w:hAnsi="Times New Roman" w:cs="Times New Roman"/>
          <w:b/>
          <w:bCs/>
          <w:sz w:val="24"/>
          <w:szCs w:val="24"/>
        </w:rPr>
        <w:t xml:space="preserve"> (1 + 2)</w:t>
      </w:r>
      <w:r w:rsidRPr="00F87A8D">
        <w:rPr>
          <w:rFonts w:ascii="Times New Roman" w:eastAsia="Times New Roman" w:hAnsi="Times New Roman" w:cs="Times New Roman"/>
          <w:b/>
          <w:bCs/>
          <w:sz w:val="24"/>
          <w:szCs w:val="24"/>
        </w:rPr>
        <w:t>:</w:t>
      </w:r>
    </w:p>
    <w:p w14:paraId="513E0F83" w14:textId="77777777" w:rsidR="00E8434D" w:rsidRPr="00F87A8D" w:rsidRDefault="00E8434D" w:rsidP="00E8434D">
      <w:pPr>
        <w:tabs>
          <w:tab w:val="left" w:pos="2100"/>
        </w:tabs>
        <w:bidi w:val="0"/>
        <w:spacing w:after="0" w:line="240" w:lineRule="auto"/>
        <w:rPr>
          <w:rFonts w:ascii="Times New Roman" w:eastAsia="Times New Roman" w:hAnsi="Times New Roman" w:cs="Times New Roman"/>
          <w:sz w:val="24"/>
          <w:szCs w:val="24"/>
        </w:rPr>
      </w:pPr>
      <w:r w:rsidRPr="00F87A8D">
        <w:rPr>
          <w:rFonts w:ascii="Times New Roman" w:eastAsia="Times New Roman" w:hAnsi="Times New Roman" w:cs="Times New Roman"/>
          <w:sz w:val="24"/>
          <w:szCs w:val="24"/>
        </w:rPr>
        <w:t>This practical course aims to prepare the student to produce his or her final graduation project. The project should reflect the highest professional standards possible and should be presented as drawings and as digital drawings to a panel of jury in charge of assessing the quality of the project.</w:t>
      </w:r>
    </w:p>
    <w:p w14:paraId="38DA494C" w14:textId="77777777" w:rsidR="00E8434D" w:rsidRPr="00F87A8D" w:rsidRDefault="00E8434D" w:rsidP="00E8434D">
      <w:pPr>
        <w:tabs>
          <w:tab w:val="left" w:pos="2100"/>
        </w:tabs>
        <w:bidi w:val="0"/>
        <w:spacing w:after="0" w:line="240" w:lineRule="auto"/>
        <w:rPr>
          <w:rFonts w:ascii="Times New Roman" w:eastAsia="Times New Roman" w:hAnsi="Times New Roman" w:cs="Times New Roman"/>
          <w:sz w:val="24"/>
          <w:szCs w:val="24"/>
        </w:rPr>
      </w:pPr>
    </w:p>
    <w:p w14:paraId="4F1A1DC0" w14:textId="77777777" w:rsidR="00E8434D" w:rsidRPr="00F87A8D" w:rsidRDefault="00E8434D" w:rsidP="00E8434D">
      <w:pPr>
        <w:tabs>
          <w:tab w:val="left" w:pos="2100"/>
        </w:tabs>
        <w:bidi w:val="0"/>
        <w:spacing w:after="0" w:line="240" w:lineRule="auto"/>
        <w:rPr>
          <w:rFonts w:ascii="Times New Roman" w:eastAsia="Times New Roman" w:hAnsi="Times New Roman" w:cs="Times New Roman"/>
          <w:b/>
          <w:bCs/>
          <w:sz w:val="24"/>
          <w:szCs w:val="24"/>
        </w:rPr>
      </w:pPr>
      <w:r w:rsidRPr="00F87A8D">
        <w:rPr>
          <w:rFonts w:ascii="Times New Roman" w:eastAsia="Times New Roman" w:hAnsi="Times New Roman" w:cs="Times New Roman"/>
          <w:b/>
          <w:bCs/>
          <w:sz w:val="24"/>
          <w:szCs w:val="24"/>
        </w:rPr>
        <w:t>Environmental Design:</w:t>
      </w:r>
    </w:p>
    <w:p w14:paraId="37F425F8" w14:textId="77777777" w:rsidR="00E8434D" w:rsidRPr="00F87A8D" w:rsidRDefault="00E8434D" w:rsidP="00E8434D">
      <w:pPr>
        <w:tabs>
          <w:tab w:val="left" w:pos="2100"/>
        </w:tabs>
        <w:bidi w:val="0"/>
        <w:spacing w:after="0" w:line="240" w:lineRule="auto"/>
        <w:rPr>
          <w:rFonts w:ascii="Times New Roman" w:eastAsia="Times New Roman" w:hAnsi="Times New Roman" w:cs="Times New Roman"/>
          <w:sz w:val="24"/>
          <w:szCs w:val="24"/>
        </w:rPr>
      </w:pPr>
      <w:r w:rsidRPr="00F87A8D">
        <w:rPr>
          <w:rFonts w:ascii="Times New Roman" w:eastAsia="Times New Roman" w:hAnsi="Times New Roman" w:cs="Times New Roman"/>
          <w:sz w:val="24"/>
          <w:szCs w:val="24"/>
        </w:rPr>
        <w:t>This theoretical course covers basic aspects of environmental design and their impact on interiors. It includes the concept of green architecture and design, sustainable design, conserving energy in interiors, the use of environmentally friendly materials and technologies etc.</w:t>
      </w:r>
    </w:p>
    <w:p w14:paraId="2C615F0E" w14:textId="77777777" w:rsidR="00E8434D" w:rsidRPr="00F87A8D" w:rsidRDefault="00E8434D" w:rsidP="00E8434D">
      <w:pPr>
        <w:tabs>
          <w:tab w:val="left" w:pos="2100"/>
        </w:tabs>
        <w:bidi w:val="0"/>
        <w:spacing w:after="0" w:line="240" w:lineRule="auto"/>
        <w:rPr>
          <w:rFonts w:ascii="Times New Roman" w:eastAsia="Times New Roman" w:hAnsi="Times New Roman" w:cs="Times New Roman"/>
          <w:sz w:val="24"/>
          <w:szCs w:val="24"/>
        </w:rPr>
      </w:pPr>
    </w:p>
    <w:p w14:paraId="1A426997" w14:textId="77777777" w:rsidR="00E8434D" w:rsidRPr="00F87A8D" w:rsidRDefault="00E8434D" w:rsidP="00E8434D">
      <w:pPr>
        <w:tabs>
          <w:tab w:val="left" w:pos="2100"/>
        </w:tabs>
        <w:bidi w:val="0"/>
        <w:spacing w:after="0" w:line="240" w:lineRule="auto"/>
        <w:rPr>
          <w:rFonts w:ascii="Times New Roman" w:eastAsia="Times New Roman" w:hAnsi="Times New Roman" w:cs="Times New Roman"/>
          <w:b/>
          <w:bCs/>
          <w:sz w:val="24"/>
          <w:szCs w:val="24"/>
        </w:rPr>
      </w:pPr>
      <w:r w:rsidRPr="00F87A8D">
        <w:rPr>
          <w:rFonts w:ascii="Times New Roman" w:eastAsia="Times New Roman" w:hAnsi="Times New Roman" w:cs="Times New Roman"/>
          <w:b/>
          <w:bCs/>
          <w:sz w:val="24"/>
          <w:szCs w:val="24"/>
        </w:rPr>
        <w:t>Lighting and Acoustics:</w:t>
      </w:r>
    </w:p>
    <w:p w14:paraId="00D976A3" w14:textId="77777777" w:rsidR="00E8434D" w:rsidRPr="00F87A8D" w:rsidRDefault="00E8434D" w:rsidP="00E8434D">
      <w:pPr>
        <w:tabs>
          <w:tab w:val="left" w:pos="2100"/>
        </w:tabs>
        <w:bidi w:val="0"/>
        <w:spacing w:after="0" w:line="240" w:lineRule="auto"/>
        <w:rPr>
          <w:rFonts w:ascii="Times New Roman" w:eastAsia="Times New Roman" w:hAnsi="Times New Roman" w:cs="Times New Roman"/>
          <w:sz w:val="24"/>
          <w:szCs w:val="24"/>
        </w:rPr>
      </w:pPr>
      <w:r w:rsidRPr="00F87A8D">
        <w:rPr>
          <w:rFonts w:ascii="Times New Roman" w:eastAsia="Times New Roman" w:hAnsi="Times New Roman" w:cs="Times New Roman"/>
          <w:sz w:val="24"/>
          <w:szCs w:val="24"/>
        </w:rPr>
        <w:lastRenderedPageBreak/>
        <w:t>This theoretical course covers aspects of natural and artificial lighting design and its impact on interiors. It also covers the basic principles of acoustical design in theatres, cinema halls, and other public buildings.</w:t>
      </w:r>
    </w:p>
    <w:p w14:paraId="31EC82EC" w14:textId="77777777" w:rsidR="00E8434D" w:rsidRPr="00F87A8D" w:rsidRDefault="00E8434D" w:rsidP="00E8434D">
      <w:pPr>
        <w:tabs>
          <w:tab w:val="left" w:pos="2100"/>
        </w:tabs>
        <w:bidi w:val="0"/>
        <w:spacing w:after="0" w:line="240" w:lineRule="auto"/>
        <w:rPr>
          <w:rFonts w:ascii="Times New Roman" w:eastAsia="Times New Roman" w:hAnsi="Times New Roman" w:cs="Times New Roman"/>
          <w:sz w:val="24"/>
          <w:szCs w:val="24"/>
        </w:rPr>
      </w:pPr>
    </w:p>
    <w:p w14:paraId="59675A58" w14:textId="77777777" w:rsidR="00E8434D" w:rsidRPr="00F87A8D" w:rsidRDefault="00E8434D" w:rsidP="00E8434D">
      <w:pPr>
        <w:tabs>
          <w:tab w:val="left" w:pos="2100"/>
        </w:tabs>
        <w:bidi w:val="0"/>
        <w:spacing w:after="0" w:line="240" w:lineRule="auto"/>
        <w:rPr>
          <w:rFonts w:ascii="Times New Roman" w:eastAsia="Times New Roman" w:hAnsi="Times New Roman" w:cs="Times New Roman"/>
          <w:sz w:val="24"/>
          <w:szCs w:val="24"/>
        </w:rPr>
      </w:pPr>
    </w:p>
    <w:p w14:paraId="60E652DC" w14:textId="77777777" w:rsidR="00E8434D" w:rsidRPr="00F87A8D" w:rsidRDefault="00E8434D" w:rsidP="00E8434D">
      <w:pPr>
        <w:spacing w:after="0" w:line="240" w:lineRule="auto"/>
        <w:jc w:val="right"/>
        <w:rPr>
          <w:rFonts w:ascii="Times New Roman" w:eastAsia="Times New Roman" w:hAnsi="Times New Roman" w:cs="Times New Roman"/>
          <w:sz w:val="24"/>
          <w:szCs w:val="24"/>
          <w:rtl/>
          <w:lang w:bidi="ar-JO"/>
        </w:rPr>
      </w:pPr>
    </w:p>
    <w:p w14:paraId="0543F905" w14:textId="77777777" w:rsidR="00E8434D" w:rsidRDefault="00E8434D" w:rsidP="00E8434D">
      <w:pPr>
        <w:rPr>
          <w:rtl/>
          <w:lang w:bidi="ar-JO"/>
        </w:rPr>
      </w:pPr>
    </w:p>
    <w:p w14:paraId="1BB4FB07" w14:textId="77777777" w:rsidR="00E8434D" w:rsidRDefault="00E8434D" w:rsidP="00E8434D">
      <w:pPr>
        <w:rPr>
          <w:rtl/>
          <w:lang w:bidi="ar-JO"/>
        </w:rPr>
      </w:pPr>
    </w:p>
    <w:p w14:paraId="090EF697" w14:textId="77777777" w:rsidR="00E42196" w:rsidRDefault="00E42196">
      <w:pPr>
        <w:rPr>
          <w:lang w:bidi="ar-JO"/>
        </w:rPr>
      </w:pPr>
    </w:p>
    <w:sectPr w:rsidR="00E42196" w:rsidSect="00EB73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A3F71"/>
    <w:multiLevelType w:val="hybridMultilevel"/>
    <w:tmpl w:val="775A34C8"/>
    <w:lvl w:ilvl="0" w:tplc="62B2DD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4D"/>
    <w:rsid w:val="00040E21"/>
    <w:rsid w:val="000B533B"/>
    <w:rsid w:val="000F240D"/>
    <w:rsid w:val="00163C32"/>
    <w:rsid w:val="00167402"/>
    <w:rsid w:val="001D3D48"/>
    <w:rsid w:val="00201382"/>
    <w:rsid w:val="0020739E"/>
    <w:rsid w:val="00237FFC"/>
    <w:rsid w:val="00277D53"/>
    <w:rsid w:val="002D7300"/>
    <w:rsid w:val="00332B59"/>
    <w:rsid w:val="00346212"/>
    <w:rsid w:val="00385FAE"/>
    <w:rsid w:val="003B7720"/>
    <w:rsid w:val="003E6EE9"/>
    <w:rsid w:val="004A1B3C"/>
    <w:rsid w:val="00500663"/>
    <w:rsid w:val="00526878"/>
    <w:rsid w:val="0053056D"/>
    <w:rsid w:val="00556224"/>
    <w:rsid w:val="00576E39"/>
    <w:rsid w:val="00597B25"/>
    <w:rsid w:val="005E44F3"/>
    <w:rsid w:val="005E7AA7"/>
    <w:rsid w:val="005F1A49"/>
    <w:rsid w:val="00601B25"/>
    <w:rsid w:val="0061307F"/>
    <w:rsid w:val="006F75E2"/>
    <w:rsid w:val="00712330"/>
    <w:rsid w:val="00755BB2"/>
    <w:rsid w:val="00792F0C"/>
    <w:rsid w:val="007D0A0C"/>
    <w:rsid w:val="008243E7"/>
    <w:rsid w:val="00853E20"/>
    <w:rsid w:val="00884EB5"/>
    <w:rsid w:val="008A1EFD"/>
    <w:rsid w:val="008A7FB6"/>
    <w:rsid w:val="008D1A3F"/>
    <w:rsid w:val="008D2E65"/>
    <w:rsid w:val="00927CF0"/>
    <w:rsid w:val="00931562"/>
    <w:rsid w:val="00936222"/>
    <w:rsid w:val="009B763D"/>
    <w:rsid w:val="009E2110"/>
    <w:rsid w:val="009F0B87"/>
    <w:rsid w:val="009F1F89"/>
    <w:rsid w:val="00A166A1"/>
    <w:rsid w:val="00A33DCA"/>
    <w:rsid w:val="00A635C7"/>
    <w:rsid w:val="00A82712"/>
    <w:rsid w:val="00A93CE9"/>
    <w:rsid w:val="00AA46C7"/>
    <w:rsid w:val="00AD7E90"/>
    <w:rsid w:val="00AF75B4"/>
    <w:rsid w:val="00B010D7"/>
    <w:rsid w:val="00B1064E"/>
    <w:rsid w:val="00B2763F"/>
    <w:rsid w:val="00B83F77"/>
    <w:rsid w:val="00B94488"/>
    <w:rsid w:val="00BA4BF0"/>
    <w:rsid w:val="00BD3689"/>
    <w:rsid w:val="00C15795"/>
    <w:rsid w:val="00C75112"/>
    <w:rsid w:val="00CC2569"/>
    <w:rsid w:val="00CC468F"/>
    <w:rsid w:val="00D13DC2"/>
    <w:rsid w:val="00D365D9"/>
    <w:rsid w:val="00D468CA"/>
    <w:rsid w:val="00D7391A"/>
    <w:rsid w:val="00DA2D77"/>
    <w:rsid w:val="00DE557A"/>
    <w:rsid w:val="00DE7A9F"/>
    <w:rsid w:val="00DF758C"/>
    <w:rsid w:val="00E42196"/>
    <w:rsid w:val="00E8434D"/>
    <w:rsid w:val="00E845A3"/>
    <w:rsid w:val="00E901B4"/>
    <w:rsid w:val="00EB7388"/>
    <w:rsid w:val="00F2699C"/>
    <w:rsid w:val="00F27855"/>
    <w:rsid w:val="00FC29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6D0D"/>
  <w15:docId w15:val="{E6B902B6-85D8-4080-BBAD-8B05CFE0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3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E39"/>
    <w:rPr>
      <w:rFonts w:ascii="Tahoma" w:hAnsi="Tahoma" w:cs="Tahoma"/>
      <w:sz w:val="16"/>
      <w:szCs w:val="16"/>
    </w:rPr>
  </w:style>
  <w:style w:type="character" w:styleId="Hyperlink">
    <w:name w:val="Hyperlink"/>
    <w:basedOn w:val="DefaultParagraphFont"/>
    <w:uiPriority w:val="99"/>
    <w:unhideWhenUsed/>
    <w:rsid w:val="00792F0C"/>
    <w:rPr>
      <w:color w:val="0000FF" w:themeColor="hyperlink"/>
      <w:u w:val="single"/>
    </w:rPr>
  </w:style>
  <w:style w:type="character" w:customStyle="1" w:styleId="UnresolvedMention">
    <w:name w:val="Unresolved Mention"/>
    <w:basedOn w:val="DefaultParagraphFont"/>
    <w:uiPriority w:val="99"/>
    <w:semiHidden/>
    <w:unhideWhenUsed/>
    <w:rsid w:val="00792F0C"/>
    <w:rPr>
      <w:color w:val="605E5C"/>
      <w:shd w:val="clear" w:color="auto" w:fill="E1DFDD"/>
    </w:rPr>
  </w:style>
  <w:style w:type="table" w:styleId="TableGrid">
    <w:name w:val="Table Grid"/>
    <w:basedOn w:val="TableNormal"/>
    <w:uiPriority w:val="39"/>
    <w:rsid w:val="00500663"/>
    <w:pPr>
      <w:bidi/>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D4856-BA54-4B5F-B65E-46E14DED77B1}"/>
</file>

<file path=customXml/itemProps2.xml><?xml version="1.0" encoding="utf-8"?>
<ds:datastoreItem xmlns:ds="http://schemas.openxmlformats.org/officeDocument/2006/customXml" ds:itemID="{CA7E4317-968E-444B-8A29-A87906BE13F9}"/>
</file>

<file path=customXml/itemProps3.xml><?xml version="1.0" encoding="utf-8"?>
<ds:datastoreItem xmlns:ds="http://schemas.openxmlformats.org/officeDocument/2006/customXml" ds:itemID="{7720A1BC-CDB4-4A3F-9543-778C513ECA17}"/>
</file>

<file path=docProps/app.xml><?xml version="1.0" encoding="utf-8"?>
<Properties xmlns="http://schemas.openxmlformats.org/officeDocument/2006/extended-properties" xmlns:vt="http://schemas.openxmlformats.org/officeDocument/2006/docPropsVTypes">
  <Template>Normal</Template>
  <TotalTime>0</TotalTime>
  <Pages>6</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Mutasem karablieh</cp:lastModifiedBy>
  <cp:revision>2</cp:revision>
  <dcterms:created xsi:type="dcterms:W3CDTF">2022-11-08T07:12:00Z</dcterms:created>
  <dcterms:modified xsi:type="dcterms:W3CDTF">2022-11-08T07:12:00Z</dcterms:modified>
</cp:coreProperties>
</file>